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169CD" w14:textId="7084E1F6" w:rsidR="00453A09" w:rsidRDefault="00453A09" w:rsidP="00453A09">
      <w:r>
        <w:rPr>
          <w:noProof/>
        </w:rPr>
        <w:drawing>
          <wp:anchor distT="0" distB="0" distL="114935" distR="114935" simplePos="0" relativeHeight="251658240" behindDoc="0" locked="0" layoutInCell="1" allowOverlap="1" wp14:anchorId="137914D8" wp14:editId="52E684E3">
            <wp:simplePos x="0" y="0"/>
            <wp:positionH relativeFrom="margin">
              <wp:posOffset>2771140</wp:posOffset>
            </wp:positionH>
            <wp:positionV relativeFrom="margin">
              <wp:posOffset>-318770</wp:posOffset>
            </wp:positionV>
            <wp:extent cx="790575" cy="94107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lum bright="-6000" contrast="18000"/>
                      <a:extLst>
                        <a:ext uri="{28A0092B-C50C-407E-A947-70E740481C1C}">
                          <a14:useLocalDpi xmlns:a14="http://schemas.microsoft.com/office/drawing/2010/main" val="0"/>
                        </a:ext>
                      </a:extLst>
                    </a:blip>
                    <a:srcRect/>
                    <a:stretch>
                      <a:fillRect/>
                    </a:stretch>
                  </pic:blipFill>
                  <pic:spPr bwMode="auto">
                    <a:xfrm>
                      <a:off x="0" y="0"/>
                      <a:ext cx="790575" cy="94107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47E4B450" w14:textId="77777777" w:rsidR="00453A09" w:rsidRDefault="00453A09" w:rsidP="00453A09"/>
    <w:p w14:paraId="2BE64EE9" w14:textId="77777777" w:rsidR="00453A09" w:rsidRDefault="00453A09" w:rsidP="00453A09"/>
    <w:p w14:paraId="3D6DFF0F" w14:textId="77777777" w:rsidR="00453A09" w:rsidRDefault="00453A09" w:rsidP="00453A09"/>
    <w:tbl>
      <w:tblPr>
        <w:tblW w:w="1042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232"/>
        <w:gridCol w:w="1702"/>
        <w:gridCol w:w="73"/>
      </w:tblGrid>
      <w:tr w:rsidR="00453A09" w14:paraId="60AD8040" w14:textId="77777777" w:rsidTr="00453A09">
        <w:tc>
          <w:tcPr>
            <w:tcW w:w="10421" w:type="dxa"/>
            <w:gridSpan w:val="4"/>
            <w:tcBorders>
              <w:top w:val="nil"/>
              <w:left w:val="nil"/>
              <w:bottom w:val="nil"/>
              <w:right w:val="nil"/>
            </w:tcBorders>
          </w:tcPr>
          <w:p w14:paraId="3FDEC80D" w14:textId="77777777" w:rsidR="00453A09" w:rsidRDefault="00453A09">
            <w:pPr>
              <w:pStyle w:val="1"/>
              <w:ind w:right="389"/>
              <w:jc w:val="center"/>
              <w:rPr>
                <w:b/>
                <w:sz w:val="24"/>
                <w:szCs w:val="24"/>
              </w:rPr>
            </w:pPr>
          </w:p>
        </w:tc>
      </w:tr>
      <w:tr w:rsidR="00453A09" w14:paraId="2C8CDE5B" w14:textId="77777777" w:rsidTr="00453A09">
        <w:trPr>
          <w:gridAfter w:val="1"/>
          <w:wAfter w:w="73" w:type="dxa"/>
        </w:trPr>
        <w:tc>
          <w:tcPr>
            <w:tcW w:w="1418" w:type="dxa"/>
            <w:tcBorders>
              <w:top w:val="nil"/>
              <w:left w:val="nil"/>
              <w:bottom w:val="nil"/>
              <w:right w:val="nil"/>
            </w:tcBorders>
          </w:tcPr>
          <w:p w14:paraId="7B1DF5CE" w14:textId="77777777" w:rsidR="00453A09" w:rsidRDefault="00453A09">
            <w:pPr>
              <w:jc w:val="center"/>
            </w:pPr>
          </w:p>
          <w:p w14:paraId="476BE8E1" w14:textId="77777777" w:rsidR="00453A09" w:rsidRDefault="00453A09">
            <w:pPr>
              <w:ind w:right="-250"/>
              <w:jc w:val="center"/>
            </w:pPr>
          </w:p>
        </w:tc>
        <w:tc>
          <w:tcPr>
            <w:tcW w:w="7229" w:type="dxa"/>
            <w:tcBorders>
              <w:top w:val="nil"/>
              <w:left w:val="nil"/>
              <w:bottom w:val="nil"/>
              <w:right w:val="nil"/>
            </w:tcBorders>
            <w:hideMark/>
          </w:tcPr>
          <w:p w14:paraId="11D1E21F" w14:textId="77777777" w:rsidR="00453A09" w:rsidRDefault="00453A09">
            <w:pPr>
              <w:pStyle w:val="3"/>
              <w:rPr>
                <w:b/>
                <w:sz w:val="28"/>
                <w:szCs w:val="28"/>
              </w:rPr>
            </w:pPr>
            <w:r>
              <w:rPr>
                <w:b/>
                <w:sz w:val="28"/>
                <w:szCs w:val="28"/>
              </w:rPr>
              <w:t>СОБРАНИЕ ДЕПУТАТОВ</w:t>
            </w:r>
          </w:p>
          <w:p w14:paraId="3BDC85B2" w14:textId="77777777" w:rsidR="00453A09" w:rsidRDefault="00453A09">
            <w:pPr>
              <w:pStyle w:val="3"/>
              <w:rPr>
                <w:b/>
                <w:sz w:val="28"/>
                <w:szCs w:val="28"/>
              </w:rPr>
            </w:pPr>
            <w:r>
              <w:rPr>
                <w:b/>
                <w:sz w:val="28"/>
                <w:szCs w:val="28"/>
              </w:rPr>
              <w:t>ВАРНЕНСКОГО МУНИЦИПАЛЬНОГО ОКРУГА</w:t>
            </w:r>
          </w:p>
          <w:p w14:paraId="1601CD9E" w14:textId="77777777" w:rsidR="00453A09" w:rsidRDefault="00453A09">
            <w:pPr>
              <w:jc w:val="center"/>
              <w:rPr>
                <w:b/>
                <w:sz w:val="28"/>
                <w:szCs w:val="28"/>
              </w:rPr>
            </w:pPr>
            <w:r>
              <w:rPr>
                <w:b/>
                <w:sz w:val="28"/>
                <w:szCs w:val="28"/>
              </w:rPr>
              <w:t>ЧЕЛЯБИНСКОЙ ОБЛАСТИ</w:t>
            </w:r>
          </w:p>
          <w:p w14:paraId="5E39D29B" w14:textId="77777777" w:rsidR="00453A09" w:rsidRDefault="00453A09">
            <w:pPr>
              <w:pStyle w:val="2"/>
              <w:rPr>
                <w:sz w:val="24"/>
                <w:szCs w:val="24"/>
              </w:rPr>
            </w:pPr>
            <w:r>
              <w:rPr>
                <w:sz w:val="28"/>
                <w:szCs w:val="28"/>
              </w:rPr>
              <w:t>РЕШЕНИЕ</w:t>
            </w:r>
          </w:p>
        </w:tc>
        <w:tc>
          <w:tcPr>
            <w:tcW w:w="1701" w:type="dxa"/>
            <w:tcBorders>
              <w:top w:val="nil"/>
              <w:left w:val="nil"/>
              <w:bottom w:val="nil"/>
              <w:right w:val="nil"/>
            </w:tcBorders>
          </w:tcPr>
          <w:p w14:paraId="6B516497" w14:textId="77777777" w:rsidR="00453A09" w:rsidRDefault="00453A09">
            <w:pPr>
              <w:ind w:left="-108"/>
              <w:jc w:val="center"/>
              <w:rPr>
                <w:b/>
              </w:rPr>
            </w:pPr>
          </w:p>
        </w:tc>
      </w:tr>
      <w:tr w:rsidR="00453A09" w14:paraId="6F028036" w14:textId="77777777" w:rsidTr="00453A09">
        <w:trPr>
          <w:gridAfter w:val="1"/>
          <w:wAfter w:w="73" w:type="dxa"/>
        </w:trPr>
        <w:tc>
          <w:tcPr>
            <w:tcW w:w="1418" w:type="dxa"/>
            <w:tcBorders>
              <w:top w:val="nil"/>
              <w:left w:val="nil"/>
              <w:bottom w:val="nil"/>
              <w:right w:val="nil"/>
            </w:tcBorders>
          </w:tcPr>
          <w:p w14:paraId="333B194F" w14:textId="77777777" w:rsidR="00453A09" w:rsidRDefault="00453A09">
            <w:pPr>
              <w:rPr>
                <w:b/>
                <w:sz w:val="28"/>
              </w:rPr>
            </w:pPr>
          </w:p>
        </w:tc>
        <w:tc>
          <w:tcPr>
            <w:tcW w:w="7229" w:type="dxa"/>
            <w:tcBorders>
              <w:top w:val="nil"/>
              <w:left w:val="nil"/>
              <w:bottom w:val="nil"/>
              <w:right w:val="nil"/>
            </w:tcBorders>
          </w:tcPr>
          <w:p w14:paraId="7D46B3C7" w14:textId="77777777" w:rsidR="00453A09" w:rsidRDefault="00453A09">
            <w:pPr>
              <w:jc w:val="center"/>
              <w:rPr>
                <w:b/>
                <w:sz w:val="28"/>
              </w:rPr>
            </w:pPr>
          </w:p>
        </w:tc>
        <w:tc>
          <w:tcPr>
            <w:tcW w:w="1701" w:type="dxa"/>
            <w:tcBorders>
              <w:top w:val="nil"/>
              <w:left w:val="nil"/>
              <w:bottom w:val="nil"/>
              <w:right w:val="nil"/>
            </w:tcBorders>
          </w:tcPr>
          <w:p w14:paraId="1C6BCF75" w14:textId="77777777" w:rsidR="00453A09" w:rsidRDefault="00453A09">
            <w:pPr>
              <w:jc w:val="center"/>
              <w:rPr>
                <w:b/>
                <w:sz w:val="28"/>
              </w:rPr>
            </w:pPr>
          </w:p>
        </w:tc>
      </w:tr>
    </w:tbl>
    <w:p w14:paraId="4DFD871C" w14:textId="77777777" w:rsidR="00453A09" w:rsidRDefault="00453A09" w:rsidP="00453A09">
      <w:pPr>
        <w:tabs>
          <w:tab w:val="right" w:leader="underscore" w:pos="2835"/>
          <w:tab w:val="right" w:leader="underscore" w:pos="4536"/>
          <w:tab w:val="left" w:pos="10065"/>
        </w:tabs>
        <w:rPr>
          <w:rFonts w:eastAsia="Calibri"/>
          <w:sz w:val="26"/>
          <w:szCs w:val="26"/>
        </w:rPr>
      </w:pPr>
      <w:bookmarkStart w:id="0" w:name="_Hlk119586615"/>
      <w:bookmarkStart w:id="1" w:name="_Hlk111721343"/>
      <w:proofErr w:type="gramStart"/>
      <w:r>
        <w:rPr>
          <w:rFonts w:eastAsia="Calibri"/>
          <w:sz w:val="26"/>
          <w:szCs w:val="26"/>
        </w:rPr>
        <w:t>от  30</w:t>
      </w:r>
      <w:proofErr w:type="gramEnd"/>
      <w:r>
        <w:rPr>
          <w:rFonts w:eastAsia="Calibri"/>
          <w:sz w:val="26"/>
          <w:szCs w:val="26"/>
        </w:rPr>
        <w:t xml:space="preserve"> апреля 2026 года</w:t>
      </w:r>
    </w:p>
    <w:p w14:paraId="123521CE" w14:textId="77777777" w:rsidR="00453A09" w:rsidRDefault="00453A09" w:rsidP="00453A09">
      <w:pPr>
        <w:tabs>
          <w:tab w:val="right" w:leader="underscore" w:pos="2835"/>
          <w:tab w:val="right" w:leader="underscore" w:pos="4536"/>
          <w:tab w:val="left" w:pos="10065"/>
        </w:tabs>
        <w:rPr>
          <w:sz w:val="26"/>
          <w:szCs w:val="26"/>
        </w:rPr>
      </w:pPr>
      <w:r>
        <w:rPr>
          <w:rFonts w:eastAsia="Calibri"/>
          <w:sz w:val="26"/>
          <w:szCs w:val="26"/>
        </w:rPr>
        <w:t xml:space="preserve">с. Варна                                                    № 78     </w:t>
      </w:r>
      <w:bookmarkEnd w:id="0"/>
      <w:bookmarkEnd w:id="1"/>
      <w:r>
        <w:rPr>
          <w:rFonts w:eastAsia="Calibri"/>
          <w:sz w:val="26"/>
          <w:szCs w:val="26"/>
        </w:rPr>
        <w:t xml:space="preserve">                                                                                   </w:t>
      </w:r>
    </w:p>
    <w:p w14:paraId="1B5E8D24" w14:textId="77777777" w:rsidR="00453A09" w:rsidRDefault="00453A09" w:rsidP="00453A09">
      <w:pPr>
        <w:rPr>
          <w:sz w:val="26"/>
          <w:szCs w:val="26"/>
        </w:rPr>
      </w:pPr>
    </w:p>
    <w:tbl>
      <w:tblPr>
        <w:tblStyle w:val="a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616"/>
      </w:tblGrid>
      <w:tr w:rsidR="00453A09" w14:paraId="3E477248" w14:textId="77777777" w:rsidTr="00453A09">
        <w:tc>
          <w:tcPr>
            <w:tcW w:w="4926" w:type="dxa"/>
            <w:hideMark/>
          </w:tcPr>
          <w:p w14:paraId="1559657D" w14:textId="77777777" w:rsidR="00453A09" w:rsidRDefault="00453A09">
            <w:pPr>
              <w:widowControl w:val="0"/>
              <w:tabs>
                <w:tab w:val="left" w:pos="567"/>
                <w:tab w:val="left" w:pos="1064"/>
              </w:tabs>
              <w:jc w:val="both"/>
              <w:rPr>
                <w:rFonts w:eastAsia="Lucida Sans Unicode"/>
                <w:b/>
                <w:bCs/>
                <w:kern w:val="2"/>
                <w:sz w:val="26"/>
                <w:szCs w:val="26"/>
                <w:lang w:eastAsia="en-US"/>
              </w:rPr>
            </w:pPr>
            <w:r>
              <w:rPr>
                <w:b/>
                <w:bCs/>
                <w:sz w:val="26"/>
                <w:szCs w:val="26"/>
              </w:rPr>
              <w:t>Об утверждении Порядка предоставления денежной выплаты гражданам Российской Федерации, оказавшим содействие в привлечении граждан к заключению контракта о прохождении военной службы в Вооруженных Силах Российской Федерации</w:t>
            </w:r>
          </w:p>
        </w:tc>
        <w:tc>
          <w:tcPr>
            <w:tcW w:w="4927" w:type="dxa"/>
          </w:tcPr>
          <w:p w14:paraId="219723DC" w14:textId="77777777" w:rsidR="00453A09" w:rsidRDefault="00453A09">
            <w:pPr>
              <w:suppressAutoHyphens/>
              <w:jc w:val="both"/>
              <w:rPr>
                <w:rFonts w:eastAsia="Lucida Sans Unicode"/>
                <w:kern w:val="2"/>
                <w:sz w:val="26"/>
                <w:szCs w:val="26"/>
                <w:lang w:eastAsia="en-US"/>
              </w:rPr>
            </w:pPr>
          </w:p>
        </w:tc>
      </w:tr>
    </w:tbl>
    <w:p w14:paraId="55F8194F" w14:textId="77777777" w:rsidR="00453A09" w:rsidRDefault="00453A09" w:rsidP="00453A09">
      <w:pPr>
        <w:tabs>
          <w:tab w:val="center" w:pos="1320"/>
        </w:tabs>
        <w:jc w:val="both"/>
        <w:rPr>
          <w:rFonts w:eastAsia="Lucida Sans Unicode" w:cs="Tahoma"/>
          <w:iCs/>
          <w:kern w:val="2"/>
          <w:sz w:val="26"/>
          <w:szCs w:val="26"/>
        </w:rPr>
      </w:pPr>
    </w:p>
    <w:p w14:paraId="29EFCDC8" w14:textId="77777777" w:rsidR="00453A09" w:rsidRDefault="00453A09" w:rsidP="00453A09">
      <w:pPr>
        <w:shd w:val="clear" w:color="auto" w:fill="FFFFFF"/>
        <w:autoSpaceDE w:val="0"/>
        <w:autoSpaceDN w:val="0"/>
        <w:adjustRightInd w:val="0"/>
        <w:ind w:firstLine="720"/>
        <w:jc w:val="both"/>
        <w:rPr>
          <w:sz w:val="26"/>
          <w:szCs w:val="26"/>
        </w:rPr>
      </w:pPr>
    </w:p>
    <w:p w14:paraId="6FB64294" w14:textId="77777777" w:rsidR="00453A09" w:rsidRDefault="00453A09" w:rsidP="00453A09">
      <w:pPr>
        <w:shd w:val="clear" w:color="auto" w:fill="FFFFFF"/>
        <w:autoSpaceDE w:val="0"/>
        <w:autoSpaceDN w:val="0"/>
        <w:adjustRightInd w:val="0"/>
        <w:ind w:firstLine="720"/>
        <w:jc w:val="both"/>
        <w:rPr>
          <w:sz w:val="26"/>
          <w:szCs w:val="26"/>
        </w:rPr>
      </w:pPr>
      <w:r>
        <w:rPr>
          <w:sz w:val="26"/>
          <w:szCs w:val="26"/>
        </w:rPr>
        <w:t>В соответствии с Бюджетным кодексом  Российской Федерации, Федеральным законом Российской Федерации от 20 марта 2025 года N 33-ФЗ «Об общих принципах организации местного самоуправления в единой системе публичной власти», Положением о порядке расходования средств резервного фонда администрации Варненского муниципального округа Челябинской области, Собрание депутатов Варненского муниципального округа Челябинской области первого созыва</w:t>
      </w:r>
    </w:p>
    <w:p w14:paraId="3E250833" w14:textId="77777777" w:rsidR="00453A09" w:rsidRDefault="00453A09" w:rsidP="00453A09">
      <w:pPr>
        <w:shd w:val="clear" w:color="auto" w:fill="FFFFFF"/>
        <w:autoSpaceDE w:val="0"/>
        <w:autoSpaceDN w:val="0"/>
        <w:adjustRightInd w:val="0"/>
        <w:jc w:val="center"/>
        <w:rPr>
          <w:sz w:val="26"/>
          <w:szCs w:val="26"/>
          <w:lang w:eastAsia="zh-CN"/>
        </w:rPr>
      </w:pPr>
    </w:p>
    <w:p w14:paraId="2DB85DAD" w14:textId="77777777" w:rsidR="00453A09" w:rsidRDefault="00453A09" w:rsidP="00453A09">
      <w:pPr>
        <w:shd w:val="clear" w:color="auto" w:fill="FFFFFF"/>
        <w:autoSpaceDE w:val="0"/>
        <w:autoSpaceDN w:val="0"/>
        <w:adjustRightInd w:val="0"/>
        <w:jc w:val="center"/>
        <w:rPr>
          <w:b/>
          <w:sz w:val="26"/>
          <w:szCs w:val="26"/>
          <w:lang w:eastAsia="zh-CN"/>
        </w:rPr>
      </w:pPr>
      <w:r>
        <w:rPr>
          <w:b/>
          <w:sz w:val="26"/>
          <w:szCs w:val="26"/>
          <w:lang w:eastAsia="zh-CN"/>
        </w:rPr>
        <w:t>Р Е Ш А Е Т:</w:t>
      </w:r>
    </w:p>
    <w:p w14:paraId="14EE84D3" w14:textId="77777777" w:rsidR="00453A09" w:rsidRDefault="00453A09" w:rsidP="00453A09">
      <w:pPr>
        <w:shd w:val="clear" w:color="auto" w:fill="FFFFFF"/>
        <w:autoSpaceDE w:val="0"/>
        <w:autoSpaceDN w:val="0"/>
        <w:adjustRightInd w:val="0"/>
        <w:jc w:val="center"/>
        <w:rPr>
          <w:b/>
          <w:sz w:val="26"/>
          <w:szCs w:val="26"/>
          <w:lang w:eastAsia="zh-CN"/>
        </w:rPr>
      </w:pPr>
    </w:p>
    <w:p w14:paraId="1D6A575D" w14:textId="77777777" w:rsidR="00453A09" w:rsidRDefault="00453A09" w:rsidP="00453A09">
      <w:pPr>
        <w:widowControl w:val="0"/>
        <w:tabs>
          <w:tab w:val="left" w:pos="567"/>
          <w:tab w:val="left" w:pos="1064"/>
        </w:tabs>
        <w:jc w:val="both"/>
        <w:rPr>
          <w:sz w:val="26"/>
          <w:szCs w:val="26"/>
        </w:rPr>
      </w:pPr>
      <w:r>
        <w:rPr>
          <w:sz w:val="26"/>
          <w:szCs w:val="26"/>
        </w:rPr>
        <w:tab/>
        <w:t>1. Утвердить прилагаемый Порядок предоставления денежной выплаты гражданам Российской Федерации, оказавшим содействие в привлечении граждан к заключению контракта о прохождении военной службы в Вооруженных Силах Российской Федерации.</w:t>
      </w:r>
    </w:p>
    <w:p w14:paraId="13A653EB" w14:textId="77777777" w:rsidR="00453A09" w:rsidRDefault="00453A09" w:rsidP="00453A09">
      <w:pPr>
        <w:widowControl w:val="0"/>
        <w:tabs>
          <w:tab w:val="left" w:pos="567"/>
          <w:tab w:val="left" w:pos="1064"/>
        </w:tabs>
        <w:jc w:val="both"/>
        <w:rPr>
          <w:sz w:val="26"/>
          <w:szCs w:val="26"/>
        </w:rPr>
      </w:pPr>
      <w:r>
        <w:rPr>
          <w:sz w:val="26"/>
          <w:szCs w:val="26"/>
        </w:rPr>
        <w:tab/>
        <w:t>2. Определить, что органом Администрации Варненского муниципального округа, уполномоченным на предоставление денежной выплаты гражданам Российской Федерации, оказавшим содействие в привлечении граждан к заключению контракта о прохождении военной службы в Вооруженных Силах Российской Федерации, является о</w:t>
      </w:r>
      <w:r>
        <w:rPr>
          <w:sz w:val="27"/>
          <w:szCs w:val="27"/>
        </w:rPr>
        <w:t>тдел исполнения сметы </w:t>
      </w:r>
      <w:r>
        <w:rPr>
          <w:sz w:val="26"/>
          <w:szCs w:val="26"/>
        </w:rPr>
        <w:t xml:space="preserve">Администрации Варненского муниципального округа. </w:t>
      </w:r>
    </w:p>
    <w:p w14:paraId="6EEE1CA2" w14:textId="77777777" w:rsidR="00453A09" w:rsidRDefault="00453A09" w:rsidP="00453A09">
      <w:pPr>
        <w:widowControl w:val="0"/>
        <w:tabs>
          <w:tab w:val="left" w:pos="567"/>
          <w:tab w:val="left" w:pos="1064"/>
        </w:tabs>
        <w:jc w:val="both"/>
        <w:rPr>
          <w:sz w:val="26"/>
          <w:szCs w:val="26"/>
        </w:rPr>
      </w:pPr>
      <w:r>
        <w:rPr>
          <w:sz w:val="26"/>
          <w:szCs w:val="26"/>
        </w:rPr>
        <w:tab/>
        <w:t xml:space="preserve">3. Расходы на предоставление денежной выплаты гражданам Российской Федерации, оказавшим содействие в привлечении граждан к заключению контракта о прохождении военной службы в Вооруженных Силах Российской Федерации, произвести за счет средств резервного фонда Администрации Варненского муниципального округа. </w:t>
      </w:r>
    </w:p>
    <w:p w14:paraId="3FCD70E2" w14:textId="77777777" w:rsidR="00453A09" w:rsidRDefault="00453A09" w:rsidP="00453A09">
      <w:pPr>
        <w:widowControl w:val="0"/>
        <w:tabs>
          <w:tab w:val="left" w:pos="567"/>
          <w:tab w:val="left" w:pos="1064"/>
        </w:tabs>
        <w:jc w:val="both"/>
        <w:rPr>
          <w:sz w:val="26"/>
          <w:szCs w:val="26"/>
        </w:rPr>
      </w:pPr>
      <w:r>
        <w:rPr>
          <w:sz w:val="26"/>
          <w:szCs w:val="26"/>
        </w:rPr>
        <w:lastRenderedPageBreak/>
        <w:t xml:space="preserve">         4. Наделить полномочиями по обеспечению взаимодействия с военным комиссариатом г. Карталы, Варненского, Карталинского и Чесменского районов </w:t>
      </w:r>
      <w:r>
        <w:rPr>
          <w:rFonts w:eastAsia="Arial"/>
          <w:color w:val="000000"/>
          <w:sz w:val="26"/>
          <w:szCs w:val="26"/>
          <w:lang w:bidi="ru-RU"/>
        </w:rPr>
        <w:t>Челябинской области от имени администрации</w:t>
      </w:r>
      <w:r>
        <w:rPr>
          <w:sz w:val="26"/>
          <w:szCs w:val="26"/>
        </w:rPr>
        <w:t xml:space="preserve"> Варненского муниципального округа </w:t>
      </w:r>
      <w:r>
        <w:rPr>
          <w:rFonts w:eastAsia="Arial"/>
          <w:color w:val="000000"/>
          <w:sz w:val="26"/>
          <w:szCs w:val="26"/>
          <w:lang w:bidi="ru-RU"/>
        </w:rPr>
        <w:t xml:space="preserve">Управляющего делами администрации </w:t>
      </w:r>
      <w:r>
        <w:rPr>
          <w:sz w:val="26"/>
          <w:szCs w:val="26"/>
        </w:rPr>
        <w:t>Варненского</w:t>
      </w:r>
      <w:r>
        <w:rPr>
          <w:rFonts w:eastAsia="Arial"/>
          <w:color w:val="000000"/>
          <w:sz w:val="26"/>
          <w:szCs w:val="26"/>
          <w:lang w:bidi="ru-RU"/>
        </w:rPr>
        <w:t xml:space="preserve"> муниципального округа (далее – Уполномоченное лицо).</w:t>
      </w:r>
      <w:r>
        <w:rPr>
          <w:rFonts w:eastAsia="Arial"/>
          <w:color w:val="000000"/>
          <w:lang w:bidi="ru-RU"/>
        </w:rPr>
        <w:t xml:space="preserve">  </w:t>
      </w:r>
    </w:p>
    <w:p w14:paraId="477055A8" w14:textId="77777777" w:rsidR="00453A09" w:rsidRDefault="00453A09" w:rsidP="00453A09">
      <w:pPr>
        <w:widowControl w:val="0"/>
        <w:tabs>
          <w:tab w:val="left" w:pos="567"/>
          <w:tab w:val="left" w:pos="1064"/>
        </w:tabs>
        <w:jc w:val="both"/>
        <w:rPr>
          <w:color w:val="FF0000"/>
          <w:sz w:val="26"/>
          <w:szCs w:val="26"/>
        </w:rPr>
      </w:pPr>
      <w:r>
        <w:rPr>
          <w:sz w:val="26"/>
          <w:szCs w:val="26"/>
        </w:rPr>
        <w:tab/>
        <w:t xml:space="preserve">5. Настоящие Решение вступает в силу после официального опубликования на официальном сайте администрации Варненского </w:t>
      </w:r>
      <w:proofErr w:type="gramStart"/>
      <w:r>
        <w:rPr>
          <w:sz w:val="26"/>
          <w:szCs w:val="26"/>
        </w:rPr>
        <w:t>муниципального  округа</w:t>
      </w:r>
      <w:proofErr w:type="gramEnd"/>
      <w:r>
        <w:rPr>
          <w:sz w:val="26"/>
          <w:szCs w:val="26"/>
        </w:rPr>
        <w:t xml:space="preserve"> Челябинской области и распространяется на правоотношения, возникшие с </w:t>
      </w:r>
      <w:r>
        <w:rPr>
          <w:color w:val="000000" w:themeColor="text1"/>
          <w:sz w:val="26"/>
          <w:szCs w:val="26"/>
        </w:rPr>
        <w:t>01 апреля 2026 года</w:t>
      </w:r>
      <w:r>
        <w:rPr>
          <w:color w:val="FF0000"/>
          <w:sz w:val="26"/>
          <w:szCs w:val="26"/>
        </w:rPr>
        <w:t>.</w:t>
      </w:r>
    </w:p>
    <w:p w14:paraId="3B92F9C7" w14:textId="77777777" w:rsidR="00453A09" w:rsidRDefault="00453A09" w:rsidP="00453A09">
      <w:pPr>
        <w:widowControl w:val="0"/>
        <w:tabs>
          <w:tab w:val="left" w:pos="567"/>
          <w:tab w:val="left" w:pos="1064"/>
        </w:tabs>
        <w:jc w:val="both"/>
        <w:rPr>
          <w:sz w:val="26"/>
          <w:szCs w:val="26"/>
          <w:lang w:eastAsia="en-US"/>
        </w:rPr>
      </w:pPr>
      <w:r>
        <w:rPr>
          <w:sz w:val="26"/>
          <w:szCs w:val="26"/>
          <w:lang w:eastAsia="en-US"/>
        </w:rPr>
        <w:tab/>
        <w:t xml:space="preserve">5. Контроль за исполнением настоящего Решения возложить на постоянную комиссию по бюджету, налогам и финансам, малому и среднему бизнесу Собрания депутатов </w:t>
      </w:r>
      <w:r>
        <w:rPr>
          <w:sz w:val="26"/>
          <w:szCs w:val="26"/>
        </w:rPr>
        <w:t xml:space="preserve">Варненского </w:t>
      </w:r>
      <w:r>
        <w:rPr>
          <w:sz w:val="26"/>
          <w:szCs w:val="26"/>
          <w:lang w:eastAsia="en-US"/>
        </w:rPr>
        <w:t>муниципального округа Челябинской области.</w:t>
      </w:r>
    </w:p>
    <w:p w14:paraId="108528C7" w14:textId="77777777" w:rsidR="00453A09" w:rsidRDefault="00453A09" w:rsidP="00453A09">
      <w:pPr>
        <w:pStyle w:val="a5"/>
        <w:ind w:firstLine="567"/>
        <w:rPr>
          <w:color w:val="000000" w:themeColor="text1"/>
          <w:sz w:val="26"/>
          <w:szCs w:val="26"/>
          <w:shd w:val="clear" w:color="auto" w:fill="FFFFFF"/>
        </w:rPr>
      </w:pPr>
      <w:r>
        <w:rPr>
          <w:sz w:val="26"/>
          <w:szCs w:val="26"/>
          <w:lang w:eastAsia="en-US"/>
        </w:rPr>
        <w:t xml:space="preserve">6. </w:t>
      </w:r>
      <w:r>
        <w:rPr>
          <w:sz w:val="26"/>
          <w:szCs w:val="26"/>
        </w:rPr>
        <w:t xml:space="preserve">Решение направить Главе Варненского муниципального округа Челябинской области </w:t>
      </w:r>
      <w:proofErr w:type="spellStart"/>
      <w:r>
        <w:rPr>
          <w:sz w:val="26"/>
          <w:szCs w:val="26"/>
        </w:rPr>
        <w:t>Е.А.Парфенову</w:t>
      </w:r>
      <w:proofErr w:type="spellEnd"/>
      <w:r>
        <w:rPr>
          <w:sz w:val="26"/>
          <w:szCs w:val="26"/>
        </w:rPr>
        <w:t xml:space="preserve"> для подписания и обнародования.</w:t>
      </w:r>
    </w:p>
    <w:p w14:paraId="5F7A19D5" w14:textId="77777777" w:rsidR="00453A09" w:rsidRDefault="00453A09" w:rsidP="00453A09">
      <w:pPr>
        <w:ind w:firstLine="708"/>
        <w:jc w:val="both"/>
        <w:rPr>
          <w:sz w:val="26"/>
          <w:szCs w:val="26"/>
          <w:lang w:eastAsia="en-US"/>
        </w:rPr>
      </w:pPr>
    </w:p>
    <w:p w14:paraId="6A3DDB6A" w14:textId="77777777" w:rsidR="00453A09" w:rsidRDefault="00453A09" w:rsidP="00453A09">
      <w:pPr>
        <w:spacing w:line="276" w:lineRule="auto"/>
        <w:jc w:val="both"/>
        <w:rPr>
          <w:sz w:val="26"/>
          <w:szCs w:val="26"/>
        </w:rPr>
      </w:pPr>
    </w:p>
    <w:p w14:paraId="621765F2" w14:textId="77777777" w:rsidR="00453A09" w:rsidRDefault="00453A09" w:rsidP="00453A09">
      <w:pPr>
        <w:spacing w:line="276" w:lineRule="auto"/>
        <w:jc w:val="both"/>
        <w:rPr>
          <w:sz w:val="26"/>
          <w:szCs w:val="26"/>
        </w:rPr>
      </w:pPr>
    </w:p>
    <w:p w14:paraId="36AED918" w14:textId="77777777" w:rsidR="00453A09" w:rsidRDefault="00453A09" w:rsidP="00453A09">
      <w:pPr>
        <w:spacing w:line="276" w:lineRule="auto"/>
        <w:jc w:val="both"/>
        <w:rPr>
          <w:b/>
          <w:bCs/>
          <w:sz w:val="26"/>
          <w:szCs w:val="26"/>
        </w:rPr>
      </w:pPr>
      <w:bookmarkStart w:id="2" w:name="P49"/>
      <w:bookmarkEnd w:id="2"/>
      <w:r>
        <w:rPr>
          <w:b/>
          <w:bCs/>
          <w:sz w:val="26"/>
          <w:szCs w:val="26"/>
        </w:rPr>
        <w:t xml:space="preserve">Председатель Собрания депутатов </w:t>
      </w:r>
    </w:p>
    <w:p w14:paraId="6CCB41F0" w14:textId="77777777" w:rsidR="00453A09" w:rsidRDefault="00453A09" w:rsidP="00453A09">
      <w:pPr>
        <w:pStyle w:val="a3"/>
        <w:spacing w:line="276" w:lineRule="auto"/>
        <w:jc w:val="both"/>
        <w:rPr>
          <w:b/>
          <w:bCs/>
          <w:sz w:val="26"/>
          <w:szCs w:val="26"/>
        </w:rPr>
      </w:pPr>
      <w:r>
        <w:rPr>
          <w:b/>
          <w:bCs/>
          <w:sz w:val="26"/>
          <w:szCs w:val="26"/>
        </w:rPr>
        <w:t>Варненского муниципального округа</w:t>
      </w:r>
    </w:p>
    <w:p w14:paraId="4CAD7452" w14:textId="77777777" w:rsidR="00453A09" w:rsidRDefault="00453A09" w:rsidP="00453A09">
      <w:pPr>
        <w:pStyle w:val="a3"/>
        <w:spacing w:line="276" w:lineRule="auto"/>
        <w:jc w:val="both"/>
        <w:rPr>
          <w:b/>
          <w:bCs/>
          <w:sz w:val="26"/>
          <w:szCs w:val="26"/>
        </w:rPr>
      </w:pPr>
      <w:r>
        <w:rPr>
          <w:b/>
          <w:bCs/>
          <w:sz w:val="26"/>
          <w:szCs w:val="26"/>
        </w:rPr>
        <w:t xml:space="preserve">Челябинской области                                                                           </w:t>
      </w:r>
      <w:proofErr w:type="spellStart"/>
      <w:r>
        <w:rPr>
          <w:b/>
          <w:bCs/>
          <w:sz w:val="26"/>
          <w:szCs w:val="26"/>
        </w:rPr>
        <w:t>А.А.Кормилицын</w:t>
      </w:r>
      <w:proofErr w:type="spellEnd"/>
    </w:p>
    <w:p w14:paraId="3554496D" w14:textId="77777777" w:rsidR="00453A09" w:rsidRDefault="00453A09" w:rsidP="00453A09">
      <w:pPr>
        <w:pStyle w:val="a3"/>
        <w:spacing w:line="276" w:lineRule="auto"/>
        <w:jc w:val="both"/>
        <w:rPr>
          <w:b/>
          <w:bCs/>
          <w:sz w:val="26"/>
          <w:szCs w:val="26"/>
        </w:rPr>
      </w:pPr>
      <w:r>
        <w:rPr>
          <w:b/>
          <w:bCs/>
          <w:sz w:val="26"/>
          <w:szCs w:val="26"/>
        </w:rPr>
        <w:t xml:space="preserve"> </w:t>
      </w:r>
    </w:p>
    <w:p w14:paraId="7D91BA0E" w14:textId="77777777" w:rsidR="00453A09" w:rsidRDefault="00453A09" w:rsidP="00453A09">
      <w:pPr>
        <w:pStyle w:val="a3"/>
        <w:spacing w:line="276" w:lineRule="auto"/>
        <w:jc w:val="both"/>
        <w:rPr>
          <w:b/>
          <w:bCs/>
          <w:sz w:val="26"/>
          <w:szCs w:val="26"/>
        </w:rPr>
      </w:pPr>
    </w:p>
    <w:p w14:paraId="5A9B94A9" w14:textId="77777777" w:rsidR="00453A09" w:rsidRDefault="00453A09" w:rsidP="00453A09">
      <w:pPr>
        <w:spacing w:line="276" w:lineRule="auto"/>
        <w:jc w:val="both"/>
        <w:rPr>
          <w:b/>
          <w:bCs/>
          <w:sz w:val="26"/>
          <w:szCs w:val="26"/>
        </w:rPr>
      </w:pPr>
      <w:r>
        <w:rPr>
          <w:b/>
          <w:bCs/>
          <w:sz w:val="26"/>
          <w:szCs w:val="26"/>
        </w:rPr>
        <w:t>Глава Варненского</w:t>
      </w:r>
    </w:p>
    <w:p w14:paraId="1DA2EEB0" w14:textId="77777777" w:rsidR="00453A09" w:rsidRDefault="00453A09" w:rsidP="00453A09">
      <w:pPr>
        <w:spacing w:line="276" w:lineRule="auto"/>
        <w:jc w:val="both"/>
        <w:rPr>
          <w:b/>
          <w:bCs/>
          <w:sz w:val="26"/>
          <w:szCs w:val="26"/>
        </w:rPr>
      </w:pPr>
      <w:r>
        <w:rPr>
          <w:b/>
          <w:bCs/>
          <w:sz w:val="26"/>
          <w:szCs w:val="26"/>
        </w:rPr>
        <w:t>муниципального округа</w:t>
      </w:r>
    </w:p>
    <w:p w14:paraId="0EABA0DE" w14:textId="77777777" w:rsidR="00453A09" w:rsidRDefault="00453A09" w:rsidP="00453A09">
      <w:pPr>
        <w:spacing w:line="276" w:lineRule="auto"/>
        <w:jc w:val="both"/>
        <w:rPr>
          <w:b/>
          <w:bCs/>
          <w:sz w:val="26"/>
          <w:szCs w:val="26"/>
        </w:rPr>
      </w:pPr>
      <w:r>
        <w:rPr>
          <w:b/>
          <w:bCs/>
          <w:sz w:val="26"/>
          <w:szCs w:val="26"/>
        </w:rPr>
        <w:t xml:space="preserve">Челябинской области                                                                                   </w:t>
      </w:r>
      <w:proofErr w:type="spellStart"/>
      <w:r>
        <w:rPr>
          <w:b/>
          <w:bCs/>
          <w:sz w:val="26"/>
          <w:szCs w:val="26"/>
        </w:rPr>
        <w:t>Е.А.Парфенов</w:t>
      </w:r>
      <w:proofErr w:type="spellEnd"/>
    </w:p>
    <w:p w14:paraId="694730B3" w14:textId="77777777" w:rsidR="00453A09" w:rsidRDefault="00453A09" w:rsidP="00453A09">
      <w:pPr>
        <w:widowControl w:val="0"/>
        <w:tabs>
          <w:tab w:val="left" w:pos="142"/>
        </w:tabs>
        <w:autoSpaceDE w:val="0"/>
        <w:autoSpaceDN w:val="0"/>
        <w:ind w:left="5103"/>
        <w:jc w:val="right"/>
        <w:rPr>
          <w:sz w:val="22"/>
          <w:szCs w:val="22"/>
        </w:rPr>
      </w:pPr>
    </w:p>
    <w:p w14:paraId="6B242AE0" w14:textId="77777777" w:rsidR="00453A09" w:rsidRDefault="00453A09" w:rsidP="00453A09">
      <w:pPr>
        <w:widowControl w:val="0"/>
        <w:tabs>
          <w:tab w:val="left" w:pos="142"/>
        </w:tabs>
        <w:autoSpaceDE w:val="0"/>
        <w:autoSpaceDN w:val="0"/>
        <w:ind w:left="5103"/>
        <w:jc w:val="right"/>
        <w:rPr>
          <w:sz w:val="22"/>
          <w:szCs w:val="22"/>
        </w:rPr>
      </w:pPr>
    </w:p>
    <w:p w14:paraId="658DCA22" w14:textId="77777777" w:rsidR="00453A09" w:rsidRDefault="00453A09" w:rsidP="00453A09">
      <w:pPr>
        <w:widowControl w:val="0"/>
        <w:tabs>
          <w:tab w:val="left" w:pos="142"/>
        </w:tabs>
        <w:autoSpaceDE w:val="0"/>
        <w:autoSpaceDN w:val="0"/>
        <w:ind w:left="5103"/>
        <w:jc w:val="right"/>
        <w:rPr>
          <w:sz w:val="22"/>
          <w:szCs w:val="22"/>
        </w:rPr>
      </w:pPr>
    </w:p>
    <w:p w14:paraId="0B9076D0" w14:textId="77777777" w:rsidR="00453A09" w:rsidRDefault="00453A09" w:rsidP="00453A09">
      <w:pPr>
        <w:widowControl w:val="0"/>
        <w:tabs>
          <w:tab w:val="left" w:pos="142"/>
        </w:tabs>
        <w:autoSpaceDE w:val="0"/>
        <w:autoSpaceDN w:val="0"/>
        <w:ind w:left="5103"/>
        <w:jc w:val="right"/>
        <w:rPr>
          <w:sz w:val="22"/>
          <w:szCs w:val="22"/>
        </w:rPr>
      </w:pPr>
    </w:p>
    <w:p w14:paraId="402AB1B9" w14:textId="77777777" w:rsidR="00453A09" w:rsidRDefault="00453A09" w:rsidP="00453A09">
      <w:pPr>
        <w:widowControl w:val="0"/>
        <w:tabs>
          <w:tab w:val="left" w:pos="142"/>
        </w:tabs>
        <w:autoSpaceDE w:val="0"/>
        <w:autoSpaceDN w:val="0"/>
        <w:ind w:left="5103"/>
        <w:jc w:val="right"/>
        <w:rPr>
          <w:sz w:val="22"/>
          <w:szCs w:val="22"/>
        </w:rPr>
      </w:pPr>
    </w:p>
    <w:p w14:paraId="40F0EDD5" w14:textId="77777777" w:rsidR="00453A09" w:rsidRDefault="00453A09" w:rsidP="00453A09">
      <w:pPr>
        <w:widowControl w:val="0"/>
        <w:tabs>
          <w:tab w:val="left" w:pos="142"/>
        </w:tabs>
        <w:autoSpaceDE w:val="0"/>
        <w:autoSpaceDN w:val="0"/>
        <w:ind w:left="5103"/>
        <w:jc w:val="right"/>
        <w:rPr>
          <w:sz w:val="22"/>
          <w:szCs w:val="22"/>
        </w:rPr>
      </w:pPr>
    </w:p>
    <w:p w14:paraId="75E0E63B" w14:textId="77777777" w:rsidR="00453A09" w:rsidRDefault="00453A09" w:rsidP="00453A09">
      <w:pPr>
        <w:widowControl w:val="0"/>
        <w:tabs>
          <w:tab w:val="left" w:pos="142"/>
        </w:tabs>
        <w:autoSpaceDE w:val="0"/>
        <w:autoSpaceDN w:val="0"/>
        <w:ind w:left="5103"/>
        <w:jc w:val="right"/>
        <w:rPr>
          <w:sz w:val="20"/>
          <w:szCs w:val="20"/>
        </w:rPr>
      </w:pPr>
    </w:p>
    <w:p w14:paraId="4FED6E2D" w14:textId="77777777" w:rsidR="00453A09" w:rsidRDefault="00453A09" w:rsidP="00453A09">
      <w:pPr>
        <w:widowControl w:val="0"/>
        <w:tabs>
          <w:tab w:val="left" w:pos="142"/>
        </w:tabs>
        <w:autoSpaceDE w:val="0"/>
        <w:autoSpaceDN w:val="0"/>
        <w:ind w:left="5103"/>
        <w:jc w:val="right"/>
        <w:rPr>
          <w:sz w:val="20"/>
          <w:szCs w:val="20"/>
        </w:rPr>
      </w:pPr>
    </w:p>
    <w:p w14:paraId="62A8A137" w14:textId="77777777" w:rsidR="00453A09" w:rsidRDefault="00453A09" w:rsidP="00453A09">
      <w:pPr>
        <w:widowControl w:val="0"/>
        <w:tabs>
          <w:tab w:val="left" w:pos="142"/>
        </w:tabs>
        <w:autoSpaceDE w:val="0"/>
        <w:autoSpaceDN w:val="0"/>
        <w:ind w:left="5103"/>
        <w:jc w:val="right"/>
        <w:rPr>
          <w:sz w:val="20"/>
          <w:szCs w:val="20"/>
        </w:rPr>
      </w:pPr>
    </w:p>
    <w:p w14:paraId="7A3DB842" w14:textId="77777777" w:rsidR="00453A09" w:rsidRDefault="00453A09" w:rsidP="00453A09">
      <w:pPr>
        <w:widowControl w:val="0"/>
        <w:tabs>
          <w:tab w:val="left" w:pos="142"/>
        </w:tabs>
        <w:autoSpaceDE w:val="0"/>
        <w:autoSpaceDN w:val="0"/>
        <w:ind w:left="5103"/>
        <w:jc w:val="right"/>
        <w:rPr>
          <w:sz w:val="20"/>
          <w:szCs w:val="20"/>
        </w:rPr>
      </w:pPr>
    </w:p>
    <w:p w14:paraId="2CD2B0CB" w14:textId="77777777" w:rsidR="00453A09" w:rsidRDefault="00453A09" w:rsidP="00453A09">
      <w:pPr>
        <w:widowControl w:val="0"/>
        <w:tabs>
          <w:tab w:val="left" w:pos="142"/>
        </w:tabs>
        <w:autoSpaceDE w:val="0"/>
        <w:autoSpaceDN w:val="0"/>
        <w:ind w:left="5103"/>
        <w:jc w:val="right"/>
        <w:rPr>
          <w:sz w:val="20"/>
          <w:szCs w:val="20"/>
        </w:rPr>
      </w:pPr>
    </w:p>
    <w:p w14:paraId="29D5161E" w14:textId="77777777" w:rsidR="00453A09" w:rsidRDefault="00453A09" w:rsidP="00453A09">
      <w:pPr>
        <w:widowControl w:val="0"/>
        <w:tabs>
          <w:tab w:val="left" w:pos="142"/>
        </w:tabs>
        <w:autoSpaceDE w:val="0"/>
        <w:autoSpaceDN w:val="0"/>
        <w:ind w:left="5103"/>
        <w:jc w:val="right"/>
        <w:rPr>
          <w:sz w:val="20"/>
          <w:szCs w:val="20"/>
        </w:rPr>
      </w:pPr>
    </w:p>
    <w:p w14:paraId="6EBE437A" w14:textId="77777777" w:rsidR="00453A09" w:rsidRDefault="00453A09" w:rsidP="00453A09">
      <w:pPr>
        <w:widowControl w:val="0"/>
        <w:tabs>
          <w:tab w:val="left" w:pos="142"/>
        </w:tabs>
        <w:autoSpaceDE w:val="0"/>
        <w:autoSpaceDN w:val="0"/>
        <w:ind w:left="5103"/>
        <w:jc w:val="right"/>
        <w:rPr>
          <w:sz w:val="20"/>
          <w:szCs w:val="20"/>
        </w:rPr>
      </w:pPr>
    </w:p>
    <w:p w14:paraId="142FA392" w14:textId="77777777" w:rsidR="00453A09" w:rsidRDefault="00453A09" w:rsidP="00453A09">
      <w:pPr>
        <w:widowControl w:val="0"/>
        <w:tabs>
          <w:tab w:val="left" w:pos="142"/>
        </w:tabs>
        <w:autoSpaceDE w:val="0"/>
        <w:autoSpaceDN w:val="0"/>
        <w:ind w:left="5103"/>
        <w:jc w:val="right"/>
        <w:rPr>
          <w:sz w:val="20"/>
          <w:szCs w:val="20"/>
        </w:rPr>
      </w:pPr>
    </w:p>
    <w:p w14:paraId="02A2E272" w14:textId="77777777" w:rsidR="00453A09" w:rsidRDefault="00453A09" w:rsidP="00453A09">
      <w:pPr>
        <w:widowControl w:val="0"/>
        <w:tabs>
          <w:tab w:val="left" w:pos="142"/>
        </w:tabs>
        <w:autoSpaceDE w:val="0"/>
        <w:autoSpaceDN w:val="0"/>
        <w:ind w:left="5103"/>
        <w:jc w:val="right"/>
        <w:rPr>
          <w:sz w:val="20"/>
          <w:szCs w:val="20"/>
        </w:rPr>
      </w:pPr>
    </w:p>
    <w:p w14:paraId="3DD5F10D" w14:textId="77777777" w:rsidR="00453A09" w:rsidRDefault="00453A09" w:rsidP="00453A09">
      <w:pPr>
        <w:widowControl w:val="0"/>
        <w:tabs>
          <w:tab w:val="left" w:pos="142"/>
        </w:tabs>
        <w:autoSpaceDE w:val="0"/>
        <w:autoSpaceDN w:val="0"/>
        <w:ind w:left="5103"/>
        <w:jc w:val="right"/>
        <w:rPr>
          <w:sz w:val="20"/>
          <w:szCs w:val="20"/>
        </w:rPr>
      </w:pPr>
    </w:p>
    <w:p w14:paraId="538D5E0F" w14:textId="77777777" w:rsidR="00453A09" w:rsidRDefault="00453A09" w:rsidP="00453A09">
      <w:pPr>
        <w:widowControl w:val="0"/>
        <w:tabs>
          <w:tab w:val="left" w:pos="142"/>
        </w:tabs>
        <w:autoSpaceDE w:val="0"/>
        <w:autoSpaceDN w:val="0"/>
        <w:ind w:left="5103"/>
        <w:jc w:val="right"/>
        <w:rPr>
          <w:sz w:val="20"/>
          <w:szCs w:val="20"/>
        </w:rPr>
      </w:pPr>
    </w:p>
    <w:p w14:paraId="715E4A3A" w14:textId="77777777" w:rsidR="00453A09" w:rsidRDefault="00453A09" w:rsidP="00453A09">
      <w:pPr>
        <w:widowControl w:val="0"/>
        <w:tabs>
          <w:tab w:val="left" w:pos="142"/>
        </w:tabs>
        <w:autoSpaceDE w:val="0"/>
        <w:autoSpaceDN w:val="0"/>
        <w:ind w:left="5103"/>
        <w:jc w:val="right"/>
        <w:rPr>
          <w:sz w:val="20"/>
          <w:szCs w:val="20"/>
        </w:rPr>
      </w:pPr>
    </w:p>
    <w:p w14:paraId="495278AC" w14:textId="77777777" w:rsidR="00453A09" w:rsidRDefault="00453A09" w:rsidP="00453A09">
      <w:pPr>
        <w:widowControl w:val="0"/>
        <w:tabs>
          <w:tab w:val="left" w:pos="142"/>
        </w:tabs>
        <w:autoSpaceDE w:val="0"/>
        <w:autoSpaceDN w:val="0"/>
        <w:ind w:left="5103"/>
        <w:jc w:val="right"/>
        <w:rPr>
          <w:sz w:val="20"/>
          <w:szCs w:val="20"/>
        </w:rPr>
      </w:pPr>
    </w:p>
    <w:p w14:paraId="7BEC4402" w14:textId="77777777" w:rsidR="00453A09" w:rsidRDefault="00453A09" w:rsidP="00453A09">
      <w:pPr>
        <w:widowControl w:val="0"/>
        <w:tabs>
          <w:tab w:val="left" w:pos="142"/>
        </w:tabs>
        <w:autoSpaceDE w:val="0"/>
        <w:autoSpaceDN w:val="0"/>
        <w:ind w:left="5103"/>
        <w:jc w:val="right"/>
        <w:rPr>
          <w:sz w:val="20"/>
          <w:szCs w:val="20"/>
        </w:rPr>
      </w:pPr>
    </w:p>
    <w:p w14:paraId="31FA05A7" w14:textId="77777777" w:rsidR="00453A09" w:rsidRDefault="00453A09" w:rsidP="00453A09">
      <w:pPr>
        <w:widowControl w:val="0"/>
        <w:tabs>
          <w:tab w:val="left" w:pos="142"/>
        </w:tabs>
        <w:autoSpaceDE w:val="0"/>
        <w:autoSpaceDN w:val="0"/>
        <w:ind w:left="5103"/>
        <w:jc w:val="right"/>
        <w:rPr>
          <w:sz w:val="20"/>
          <w:szCs w:val="20"/>
        </w:rPr>
      </w:pPr>
    </w:p>
    <w:p w14:paraId="5FB79422" w14:textId="77777777" w:rsidR="00453A09" w:rsidRDefault="00453A09" w:rsidP="00453A09">
      <w:pPr>
        <w:widowControl w:val="0"/>
        <w:tabs>
          <w:tab w:val="left" w:pos="142"/>
        </w:tabs>
        <w:autoSpaceDE w:val="0"/>
        <w:autoSpaceDN w:val="0"/>
        <w:ind w:left="5103"/>
        <w:jc w:val="right"/>
        <w:rPr>
          <w:sz w:val="20"/>
          <w:szCs w:val="20"/>
        </w:rPr>
      </w:pPr>
    </w:p>
    <w:p w14:paraId="20BACC99" w14:textId="77777777" w:rsidR="00453A09" w:rsidRDefault="00453A09" w:rsidP="00453A09">
      <w:pPr>
        <w:widowControl w:val="0"/>
        <w:tabs>
          <w:tab w:val="left" w:pos="142"/>
        </w:tabs>
        <w:autoSpaceDE w:val="0"/>
        <w:autoSpaceDN w:val="0"/>
        <w:ind w:left="5103"/>
        <w:jc w:val="right"/>
        <w:rPr>
          <w:sz w:val="20"/>
          <w:szCs w:val="20"/>
        </w:rPr>
      </w:pPr>
    </w:p>
    <w:p w14:paraId="3947C0CE" w14:textId="77777777" w:rsidR="00453A09" w:rsidRDefault="00453A09" w:rsidP="00453A09">
      <w:pPr>
        <w:widowControl w:val="0"/>
        <w:tabs>
          <w:tab w:val="left" w:pos="142"/>
        </w:tabs>
        <w:autoSpaceDE w:val="0"/>
        <w:autoSpaceDN w:val="0"/>
        <w:ind w:left="5103"/>
        <w:jc w:val="right"/>
        <w:rPr>
          <w:sz w:val="20"/>
          <w:szCs w:val="20"/>
        </w:rPr>
      </w:pPr>
    </w:p>
    <w:p w14:paraId="10BC73A8" w14:textId="77777777" w:rsidR="00453A09" w:rsidRDefault="00453A09" w:rsidP="00453A09">
      <w:pPr>
        <w:widowControl w:val="0"/>
        <w:tabs>
          <w:tab w:val="left" w:pos="142"/>
        </w:tabs>
        <w:autoSpaceDE w:val="0"/>
        <w:autoSpaceDN w:val="0"/>
        <w:ind w:left="5103"/>
        <w:jc w:val="right"/>
        <w:rPr>
          <w:sz w:val="20"/>
          <w:szCs w:val="20"/>
        </w:rPr>
      </w:pPr>
    </w:p>
    <w:p w14:paraId="28ADBF30" w14:textId="77777777" w:rsidR="00453A09" w:rsidRDefault="00453A09" w:rsidP="00453A09">
      <w:pPr>
        <w:widowControl w:val="0"/>
        <w:tabs>
          <w:tab w:val="left" w:pos="142"/>
        </w:tabs>
        <w:autoSpaceDE w:val="0"/>
        <w:autoSpaceDN w:val="0"/>
        <w:ind w:left="5103"/>
        <w:jc w:val="right"/>
        <w:rPr>
          <w:sz w:val="20"/>
          <w:szCs w:val="20"/>
        </w:rPr>
      </w:pPr>
    </w:p>
    <w:p w14:paraId="2C8C4F08" w14:textId="77777777" w:rsidR="00453A09" w:rsidRDefault="00453A09" w:rsidP="00453A09">
      <w:pPr>
        <w:widowControl w:val="0"/>
        <w:tabs>
          <w:tab w:val="left" w:pos="142"/>
        </w:tabs>
        <w:autoSpaceDE w:val="0"/>
        <w:autoSpaceDN w:val="0"/>
        <w:ind w:left="5103"/>
        <w:jc w:val="right"/>
        <w:rPr>
          <w:sz w:val="20"/>
          <w:szCs w:val="20"/>
        </w:rPr>
      </w:pPr>
    </w:p>
    <w:p w14:paraId="1DC0C165" w14:textId="77777777" w:rsidR="00453A09" w:rsidRDefault="00453A09" w:rsidP="00453A09">
      <w:pPr>
        <w:widowControl w:val="0"/>
        <w:tabs>
          <w:tab w:val="left" w:pos="142"/>
        </w:tabs>
        <w:autoSpaceDE w:val="0"/>
        <w:autoSpaceDN w:val="0"/>
        <w:ind w:left="5103"/>
        <w:jc w:val="right"/>
        <w:rPr>
          <w:sz w:val="20"/>
          <w:szCs w:val="20"/>
        </w:rPr>
      </w:pPr>
    </w:p>
    <w:p w14:paraId="06C81138" w14:textId="77777777" w:rsidR="00453A09" w:rsidRDefault="00453A09" w:rsidP="00453A09">
      <w:pPr>
        <w:widowControl w:val="0"/>
        <w:tabs>
          <w:tab w:val="left" w:pos="142"/>
        </w:tabs>
        <w:autoSpaceDE w:val="0"/>
        <w:autoSpaceDN w:val="0"/>
        <w:ind w:left="5103"/>
        <w:jc w:val="right"/>
        <w:rPr>
          <w:sz w:val="20"/>
          <w:szCs w:val="20"/>
        </w:rPr>
      </w:pPr>
    </w:p>
    <w:p w14:paraId="4449366F" w14:textId="77777777" w:rsidR="00453A09" w:rsidRDefault="00453A09" w:rsidP="00453A09">
      <w:pPr>
        <w:widowControl w:val="0"/>
        <w:tabs>
          <w:tab w:val="left" w:pos="142"/>
        </w:tabs>
        <w:autoSpaceDE w:val="0"/>
        <w:autoSpaceDN w:val="0"/>
        <w:ind w:left="5103"/>
        <w:jc w:val="right"/>
        <w:rPr>
          <w:sz w:val="20"/>
          <w:szCs w:val="20"/>
        </w:rPr>
      </w:pPr>
    </w:p>
    <w:p w14:paraId="47BA16CB" w14:textId="77777777" w:rsidR="00453A09" w:rsidRDefault="00453A09" w:rsidP="00453A09">
      <w:pPr>
        <w:widowControl w:val="0"/>
        <w:tabs>
          <w:tab w:val="left" w:pos="142"/>
        </w:tabs>
        <w:autoSpaceDE w:val="0"/>
        <w:autoSpaceDN w:val="0"/>
        <w:ind w:left="5103"/>
        <w:jc w:val="right"/>
        <w:rPr>
          <w:sz w:val="20"/>
          <w:szCs w:val="20"/>
        </w:rPr>
      </w:pPr>
    </w:p>
    <w:p w14:paraId="490934C0" w14:textId="77777777" w:rsidR="00453A09" w:rsidRDefault="00453A09" w:rsidP="00453A09">
      <w:pPr>
        <w:widowControl w:val="0"/>
        <w:tabs>
          <w:tab w:val="left" w:pos="142"/>
        </w:tabs>
        <w:autoSpaceDE w:val="0"/>
        <w:autoSpaceDN w:val="0"/>
        <w:ind w:left="5103"/>
        <w:jc w:val="right"/>
        <w:rPr>
          <w:sz w:val="20"/>
          <w:szCs w:val="20"/>
        </w:rPr>
      </w:pPr>
    </w:p>
    <w:p w14:paraId="01397CC6" w14:textId="77777777" w:rsidR="00453A09" w:rsidRDefault="00453A09" w:rsidP="00453A09">
      <w:pPr>
        <w:widowControl w:val="0"/>
        <w:tabs>
          <w:tab w:val="left" w:pos="142"/>
        </w:tabs>
        <w:autoSpaceDE w:val="0"/>
        <w:autoSpaceDN w:val="0"/>
        <w:ind w:left="5103"/>
        <w:jc w:val="right"/>
        <w:rPr>
          <w:sz w:val="20"/>
          <w:szCs w:val="20"/>
        </w:rPr>
      </w:pPr>
    </w:p>
    <w:p w14:paraId="1574754D" w14:textId="77777777" w:rsidR="00453A09" w:rsidRDefault="00453A09" w:rsidP="00453A09">
      <w:pPr>
        <w:widowControl w:val="0"/>
        <w:tabs>
          <w:tab w:val="left" w:pos="142"/>
        </w:tabs>
        <w:autoSpaceDE w:val="0"/>
        <w:autoSpaceDN w:val="0"/>
        <w:ind w:left="5103"/>
        <w:jc w:val="right"/>
        <w:rPr>
          <w:sz w:val="20"/>
          <w:szCs w:val="20"/>
        </w:rPr>
      </w:pPr>
    </w:p>
    <w:p w14:paraId="2FC4B562" w14:textId="77777777" w:rsidR="00453A09" w:rsidRDefault="00453A09" w:rsidP="00453A09">
      <w:pPr>
        <w:widowControl w:val="0"/>
        <w:tabs>
          <w:tab w:val="left" w:pos="142"/>
        </w:tabs>
        <w:autoSpaceDE w:val="0"/>
        <w:autoSpaceDN w:val="0"/>
        <w:ind w:left="5103"/>
        <w:jc w:val="right"/>
      </w:pPr>
      <w:r>
        <w:t>Утвержден</w:t>
      </w:r>
    </w:p>
    <w:p w14:paraId="286F4E9A" w14:textId="77777777" w:rsidR="00453A09" w:rsidRDefault="00453A09" w:rsidP="00453A09">
      <w:pPr>
        <w:widowControl w:val="0"/>
        <w:tabs>
          <w:tab w:val="left" w:pos="142"/>
        </w:tabs>
        <w:autoSpaceDE w:val="0"/>
        <w:autoSpaceDN w:val="0"/>
        <w:ind w:left="5103"/>
        <w:jc w:val="right"/>
      </w:pPr>
      <w:r>
        <w:t>Решением Собрания депутатов                                                                                          Варненского муниципального округа</w:t>
      </w:r>
    </w:p>
    <w:p w14:paraId="51272B8B" w14:textId="77777777" w:rsidR="00453A09" w:rsidRDefault="00453A09" w:rsidP="00453A09">
      <w:pPr>
        <w:jc w:val="right"/>
      </w:pPr>
      <w:r>
        <w:t>Челябинской области</w:t>
      </w:r>
    </w:p>
    <w:p w14:paraId="66BE6187" w14:textId="77777777" w:rsidR="00453A09" w:rsidRDefault="00453A09" w:rsidP="00453A09">
      <w:pPr>
        <w:wordWrap w:val="0"/>
        <w:jc w:val="right"/>
        <w:rPr>
          <w:sz w:val="22"/>
          <w:szCs w:val="22"/>
        </w:rPr>
      </w:pPr>
      <w:r>
        <w:t>от 30 апреля 2026г.</w:t>
      </w:r>
      <w:r>
        <w:rPr>
          <w:sz w:val="20"/>
          <w:szCs w:val="20"/>
        </w:rPr>
        <w:t xml:space="preserve">  </w:t>
      </w:r>
      <w:r>
        <w:t>№ 78</w:t>
      </w:r>
    </w:p>
    <w:p w14:paraId="30B05B19" w14:textId="77777777" w:rsidR="00453A09" w:rsidRDefault="00453A09" w:rsidP="00453A09">
      <w:pPr>
        <w:jc w:val="right"/>
        <w:rPr>
          <w:sz w:val="22"/>
          <w:szCs w:val="22"/>
        </w:rPr>
      </w:pPr>
    </w:p>
    <w:p w14:paraId="78A3ACDD" w14:textId="77777777" w:rsidR="00453A09" w:rsidRDefault="00453A09" w:rsidP="00453A09">
      <w:pPr>
        <w:widowControl w:val="0"/>
        <w:tabs>
          <w:tab w:val="left" w:pos="567"/>
          <w:tab w:val="left" w:pos="1064"/>
        </w:tabs>
        <w:jc w:val="center"/>
        <w:outlineLvl w:val="1"/>
      </w:pPr>
    </w:p>
    <w:p w14:paraId="3A2B91DF" w14:textId="77777777" w:rsidR="00453A09" w:rsidRDefault="00453A09" w:rsidP="00453A09">
      <w:pPr>
        <w:widowControl w:val="0"/>
        <w:tabs>
          <w:tab w:val="left" w:pos="567"/>
          <w:tab w:val="left" w:pos="1064"/>
        </w:tabs>
        <w:jc w:val="center"/>
        <w:outlineLvl w:val="1"/>
        <w:rPr>
          <w:sz w:val="28"/>
          <w:szCs w:val="28"/>
        </w:rPr>
      </w:pPr>
      <w:r>
        <w:rPr>
          <w:sz w:val="28"/>
          <w:szCs w:val="28"/>
        </w:rPr>
        <w:t>Порядок</w:t>
      </w:r>
    </w:p>
    <w:p w14:paraId="3487EDF5" w14:textId="77777777" w:rsidR="00453A09" w:rsidRDefault="00453A09" w:rsidP="00453A09">
      <w:pPr>
        <w:widowControl w:val="0"/>
        <w:tabs>
          <w:tab w:val="left" w:pos="567"/>
          <w:tab w:val="left" w:pos="1064"/>
        </w:tabs>
        <w:jc w:val="center"/>
        <w:outlineLvl w:val="1"/>
        <w:rPr>
          <w:sz w:val="28"/>
          <w:szCs w:val="28"/>
        </w:rPr>
      </w:pPr>
      <w:r>
        <w:rPr>
          <w:rFonts w:eastAsia="Calibri"/>
          <w:sz w:val="28"/>
          <w:szCs w:val="28"/>
        </w:rPr>
        <w:t xml:space="preserve">предоставления </w:t>
      </w:r>
      <w:r>
        <w:rPr>
          <w:sz w:val="28"/>
          <w:szCs w:val="28"/>
        </w:rPr>
        <w:t xml:space="preserve">денежной выплаты гражданам </w:t>
      </w:r>
    </w:p>
    <w:p w14:paraId="5DC09097" w14:textId="77777777" w:rsidR="00453A09" w:rsidRDefault="00453A09" w:rsidP="00453A09">
      <w:pPr>
        <w:widowControl w:val="0"/>
        <w:tabs>
          <w:tab w:val="left" w:pos="567"/>
          <w:tab w:val="left" w:pos="1064"/>
        </w:tabs>
        <w:jc w:val="center"/>
        <w:outlineLvl w:val="1"/>
        <w:rPr>
          <w:sz w:val="28"/>
          <w:szCs w:val="28"/>
        </w:rPr>
      </w:pPr>
      <w:r>
        <w:rPr>
          <w:sz w:val="28"/>
          <w:szCs w:val="28"/>
        </w:rPr>
        <w:t xml:space="preserve">Российской Федерации, оказавшим содействие в привлечении граждан </w:t>
      </w:r>
    </w:p>
    <w:p w14:paraId="3F77E0B9" w14:textId="77777777" w:rsidR="00453A09" w:rsidRDefault="00453A09" w:rsidP="00453A09">
      <w:pPr>
        <w:widowControl w:val="0"/>
        <w:tabs>
          <w:tab w:val="left" w:pos="567"/>
          <w:tab w:val="left" w:pos="1064"/>
        </w:tabs>
        <w:jc w:val="center"/>
        <w:outlineLvl w:val="1"/>
        <w:rPr>
          <w:sz w:val="28"/>
          <w:szCs w:val="28"/>
        </w:rPr>
      </w:pPr>
      <w:r>
        <w:rPr>
          <w:sz w:val="28"/>
          <w:szCs w:val="28"/>
        </w:rPr>
        <w:t>к заключению контракта о прохождении военной службы</w:t>
      </w:r>
    </w:p>
    <w:p w14:paraId="74F4FA50" w14:textId="77777777" w:rsidR="00453A09" w:rsidRDefault="00453A09" w:rsidP="00453A09">
      <w:pPr>
        <w:widowControl w:val="0"/>
        <w:tabs>
          <w:tab w:val="left" w:pos="567"/>
          <w:tab w:val="left" w:pos="1064"/>
        </w:tabs>
        <w:jc w:val="center"/>
        <w:outlineLvl w:val="1"/>
        <w:rPr>
          <w:rFonts w:eastAsia="Calibri"/>
          <w:sz w:val="28"/>
          <w:szCs w:val="28"/>
        </w:rPr>
      </w:pPr>
      <w:r>
        <w:rPr>
          <w:sz w:val="28"/>
          <w:szCs w:val="28"/>
        </w:rPr>
        <w:t xml:space="preserve"> в Вооруженных Силах Российской Федерации </w:t>
      </w:r>
    </w:p>
    <w:p w14:paraId="7533B87C" w14:textId="77777777" w:rsidR="00453A09" w:rsidRDefault="00453A09" w:rsidP="00453A09">
      <w:pPr>
        <w:widowControl w:val="0"/>
        <w:tabs>
          <w:tab w:val="left" w:pos="567"/>
          <w:tab w:val="left" w:pos="1064"/>
        </w:tabs>
        <w:rPr>
          <w:sz w:val="28"/>
          <w:szCs w:val="28"/>
        </w:rPr>
      </w:pPr>
    </w:p>
    <w:p w14:paraId="5C395CC3" w14:textId="77777777" w:rsidR="00453A09" w:rsidRDefault="00453A09" w:rsidP="00453A09">
      <w:pPr>
        <w:widowControl w:val="0"/>
        <w:tabs>
          <w:tab w:val="left" w:pos="567"/>
          <w:tab w:val="left" w:pos="1064"/>
        </w:tabs>
        <w:jc w:val="both"/>
        <w:outlineLvl w:val="1"/>
        <w:rPr>
          <w:rFonts w:eastAsia="Arial"/>
          <w:color w:val="000000"/>
          <w:sz w:val="28"/>
          <w:szCs w:val="28"/>
          <w:lang w:bidi="ru-RU"/>
        </w:rPr>
      </w:pPr>
      <w:r>
        <w:rPr>
          <w:rFonts w:eastAsia="Arial"/>
          <w:color w:val="000000"/>
          <w:sz w:val="28"/>
          <w:szCs w:val="28"/>
          <w:lang w:bidi="ru-RU"/>
        </w:rPr>
        <w:tab/>
        <w:t xml:space="preserve">1. Настоящий Порядок регулирует вопросы, связанные с предоставлением  денежной выплаты (далее – выплата) гражданам Российской Федерации, оказавшим содействие в привлечении граждан (далее - кандидаты) к заключению контракта о прохождении военной службы в Вооруженных Силах Российской Федерации (далее – заключение контракта о прохождении военной службы в ВС РФ), из числа которых отбор кандидатов для поступления по контракту на военную службу в Вооруженных Силах Российской Федерации осуществлен через военный комиссариат </w:t>
      </w:r>
      <w:bookmarkStart w:id="3" w:name="_Hlk225266115"/>
      <w:bookmarkStart w:id="4" w:name="_Hlk225266445"/>
      <w:r>
        <w:rPr>
          <w:sz w:val="28"/>
          <w:szCs w:val="28"/>
        </w:rPr>
        <w:t>г. Карталы, Варненского, Карталинского и Чесменского районов</w:t>
      </w:r>
      <w:bookmarkEnd w:id="3"/>
      <w:r>
        <w:rPr>
          <w:sz w:val="28"/>
          <w:szCs w:val="28"/>
        </w:rPr>
        <w:t xml:space="preserve"> </w:t>
      </w:r>
      <w:bookmarkEnd w:id="4"/>
      <w:r>
        <w:rPr>
          <w:rFonts w:eastAsia="Arial"/>
          <w:color w:val="000000"/>
          <w:sz w:val="28"/>
          <w:szCs w:val="28"/>
          <w:lang w:bidi="ru-RU"/>
        </w:rPr>
        <w:t>Челябинской области.</w:t>
      </w:r>
    </w:p>
    <w:p w14:paraId="1FA89E73" w14:textId="77777777" w:rsidR="00453A09" w:rsidRDefault="00453A09" w:rsidP="00453A09">
      <w:pPr>
        <w:widowControl w:val="0"/>
        <w:tabs>
          <w:tab w:val="left" w:pos="567"/>
          <w:tab w:val="left" w:pos="1062"/>
        </w:tabs>
        <w:jc w:val="both"/>
        <w:outlineLvl w:val="1"/>
        <w:rPr>
          <w:rFonts w:eastAsia="Arial"/>
          <w:color w:val="000000"/>
          <w:sz w:val="28"/>
          <w:szCs w:val="28"/>
          <w:lang w:bidi="ru-RU"/>
        </w:rPr>
      </w:pPr>
      <w:r>
        <w:rPr>
          <w:rFonts w:eastAsia="Arial"/>
          <w:color w:val="000000"/>
          <w:sz w:val="28"/>
          <w:szCs w:val="28"/>
          <w:lang w:bidi="ru-RU"/>
        </w:rPr>
        <w:tab/>
        <w:t xml:space="preserve">2. Под содействием в привлечении кандидатов к заключению контракта о прохождении военной службы в ВС РФ понимается оказание всесторонней помощи кандидату, изъявившему желание заключить контракт о прохождении военной службы в ВС РФ, обеспечение прибытия в </w:t>
      </w:r>
      <w:r>
        <w:rPr>
          <w:sz w:val="28"/>
          <w:szCs w:val="28"/>
        </w:rPr>
        <w:t>Варненский</w:t>
      </w:r>
      <w:r>
        <w:rPr>
          <w:rFonts w:eastAsia="Arial"/>
          <w:color w:val="000000"/>
          <w:sz w:val="28"/>
          <w:szCs w:val="28"/>
          <w:lang w:bidi="ru-RU"/>
        </w:rPr>
        <w:t xml:space="preserve"> муниципальный округ Челябинской области для прохождения отбора и заключения контракта </w:t>
      </w:r>
      <w:r>
        <w:rPr>
          <w:rFonts w:eastAsia="Calibri"/>
          <w:sz w:val="28"/>
          <w:szCs w:val="28"/>
        </w:rPr>
        <w:t xml:space="preserve">о прохождении военной службы в ВС РФ </w:t>
      </w:r>
      <w:r>
        <w:rPr>
          <w:rFonts w:eastAsia="Arial"/>
          <w:color w:val="000000"/>
          <w:sz w:val="28"/>
          <w:szCs w:val="28"/>
          <w:lang w:bidi="ru-RU"/>
        </w:rPr>
        <w:t xml:space="preserve">через военный комиссариат </w:t>
      </w:r>
      <w:r>
        <w:rPr>
          <w:sz w:val="28"/>
          <w:szCs w:val="28"/>
        </w:rPr>
        <w:t xml:space="preserve">г. Карталы, </w:t>
      </w:r>
      <w:bookmarkStart w:id="5" w:name="_Hlk225266787"/>
      <w:r>
        <w:rPr>
          <w:sz w:val="28"/>
          <w:szCs w:val="28"/>
        </w:rPr>
        <w:t>Варненского,</w:t>
      </w:r>
      <w:bookmarkEnd w:id="5"/>
      <w:r>
        <w:rPr>
          <w:sz w:val="28"/>
          <w:szCs w:val="28"/>
        </w:rPr>
        <w:t xml:space="preserve"> Карталинского и Чесменского районов</w:t>
      </w:r>
      <w:r>
        <w:rPr>
          <w:rFonts w:eastAsia="Arial"/>
          <w:color w:val="000000"/>
          <w:sz w:val="28"/>
          <w:szCs w:val="28"/>
          <w:lang w:bidi="ru-RU"/>
        </w:rPr>
        <w:t xml:space="preserve"> Челябинской области.</w:t>
      </w:r>
    </w:p>
    <w:p w14:paraId="22D3740D" w14:textId="77777777" w:rsidR="00453A09" w:rsidRDefault="00453A09" w:rsidP="00453A09">
      <w:pPr>
        <w:widowControl w:val="0"/>
        <w:tabs>
          <w:tab w:val="left" w:pos="567"/>
          <w:tab w:val="left" w:pos="1057"/>
        </w:tabs>
        <w:jc w:val="both"/>
        <w:outlineLvl w:val="1"/>
        <w:rPr>
          <w:rFonts w:eastAsia="Arial"/>
          <w:color w:val="000000"/>
          <w:sz w:val="28"/>
          <w:szCs w:val="28"/>
          <w:lang w:bidi="ru-RU"/>
        </w:rPr>
      </w:pPr>
      <w:r>
        <w:rPr>
          <w:rFonts w:eastAsia="Arial"/>
          <w:color w:val="000000"/>
          <w:sz w:val="28"/>
          <w:szCs w:val="28"/>
          <w:lang w:bidi="ru-RU"/>
        </w:rPr>
        <w:tab/>
        <w:t xml:space="preserve">3. Получателями выплаты являются граждане Российской Федерации, достигшие возраста 18 лет (за исключением сотрудников территориальных органов Министерства внутренних дел Российской Федерации по Челябинской области, Главного управления Федеральной службы исполнения наказаний по Челябинской области, Управления Федеральной службы войск национальной гвардии Российской Федерации по Челябинской области, Управления Федеральной службы судебных приставов по Челябинской области, военнослужащих и сотрудников воинских частей Министерства обороны Российской Федерации, сотрудников военных комиссариатов, пунктов отбора на военную службу по контракту, сотрудников исполнительных органов Челябинской области, территориальных органов федеральных органов государственной власти, </w:t>
      </w:r>
      <w:r>
        <w:rPr>
          <w:rFonts w:eastAsia="Calibri"/>
          <w:bCs/>
          <w:sz w:val="28"/>
          <w:szCs w:val="28"/>
        </w:rPr>
        <w:t xml:space="preserve">муниципальных служащих </w:t>
      </w:r>
      <w:r>
        <w:rPr>
          <w:rFonts w:eastAsia="Calibri"/>
          <w:bCs/>
          <w:sz w:val="28"/>
          <w:szCs w:val="28"/>
        </w:rPr>
        <w:lastRenderedPageBreak/>
        <w:t xml:space="preserve">органов местного самоуправления </w:t>
      </w:r>
      <w:r>
        <w:rPr>
          <w:rFonts w:eastAsia="Arial"/>
          <w:color w:val="000000"/>
          <w:sz w:val="28"/>
          <w:szCs w:val="28"/>
          <w:lang w:bidi="ru-RU"/>
        </w:rPr>
        <w:t xml:space="preserve">Челябинской области),  оказавшие содействие в привлечении кандидатов (далее - получатели выплаты). </w:t>
      </w:r>
    </w:p>
    <w:p w14:paraId="2517DB22" w14:textId="77777777" w:rsidR="00453A09" w:rsidRDefault="00453A09" w:rsidP="00453A09">
      <w:pPr>
        <w:widowControl w:val="0"/>
        <w:tabs>
          <w:tab w:val="left" w:pos="567"/>
          <w:tab w:val="left" w:pos="1057"/>
        </w:tabs>
        <w:jc w:val="both"/>
        <w:outlineLvl w:val="1"/>
        <w:rPr>
          <w:rFonts w:eastAsia="Arial"/>
          <w:color w:val="000000"/>
          <w:sz w:val="28"/>
          <w:szCs w:val="28"/>
          <w:lang w:bidi="ru-RU"/>
        </w:rPr>
      </w:pPr>
      <w:r>
        <w:rPr>
          <w:rFonts w:eastAsia="Arial"/>
          <w:color w:val="000000"/>
          <w:sz w:val="28"/>
          <w:szCs w:val="28"/>
          <w:lang w:bidi="ru-RU"/>
        </w:rPr>
        <w:tab/>
        <w:t>4. Выплата предоставляется за привлечение следующих категорий кандидатов</w:t>
      </w:r>
      <w:r>
        <w:rPr>
          <w:sz w:val="28"/>
          <w:szCs w:val="28"/>
        </w:rPr>
        <w:t xml:space="preserve"> (</w:t>
      </w:r>
      <w:r>
        <w:rPr>
          <w:rFonts w:eastAsia="Arial"/>
          <w:color w:val="000000"/>
          <w:sz w:val="28"/>
          <w:szCs w:val="28"/>
          <w:lang w:bidi="ru-RU"/>
        </w:rPr>
        <w:t xml:space="preserve">за исключением граждан, осужденных к лишению свободы в </w:t>
      </w:r>
      <w:proofErr w:type="gramStart"/>
      <w:r>
        <w:rPr>
          <w:rFonts w:eastAsia="Arial"/>
          <w:color w:val="000000"/>
          <w:sz w:val="28"/>
          <w:szCs w:val="28"/>
          <w:lang w:bidi="ru-RU"/>
        </w:rPr>
        <w:t>Российской  Федерации</w:t>
      </w:r>
      <w:proofErr w:type="gramEnd"/>
      <w:r>
        <w:rPr>
          <w:rFonts w:eastAsia="Arial"/>
          <w:color w:val="000000"/>
          <w:sz w:val="28"/>
          <w:szCs w:val="28"/>
          <w:lang w:bidi="ru-RU"/>
        </w:rPr>
        <w:t xml:space="preserve"> и  находящихся в местах лишения свободы):</w:t>
      </w:r>
    </w:p>
    <w:p w14:paraId="1F3E7AF9" w14:textId="77777777" w:rsidR="00453A09" w:rsidRDefault="00453A09" w:rsidP="00453A09">
      <w:pPr>
        <w:widowControl w:val="0"/>
        <w:tabs>
          <w:tab w:val="left" w:pos="1093"/>
        </w:tabs>
        <w:jc w:val="both"/>
        <w:rPr>
          <w:rFonts w:eastAsia="Arial"/>
          <w:color w:val="000000"/>
          <w:sz w:val="28"/>
          <w:szCs w:val="28"/>
          <w:lang w:bidi="ru-RU"/>
        </w:rPr>
      </w:pPr>
      <w:r>
        <w:rPr>
          <w:rFonts w:eastAsia="Arial"/>
          <w:color w:val="000000"/>
          <w:sz w:val="28"/>
          <w:szCs w:val="28"/>
          <w:lang w:bidi="ru-RU"/>
        </w:rPr>
        <w:t>а) граждан Российской Федерации, зарегистрированных по месту жительства (пребывания) на территории Российской Федерации;</w:t>
      </w:r>
    </w:p>
    <w:p w14:paraId="3B007135" w14:textId="77777777" w:rsidR="00453A09" w:rsidRDefault="00453A09" w:rsidP="00453A09">
      <w:pPr>
        <w:widowControl w:val="0"/>
        <w:tabs>
          <w:tab w:val="left" w:pos="1093"/>
        </w:tabs>
        <w:jc w:val="both"/>
        <w:rPr>
          <w:rFonts w:eastAsia="Arial"/>
          <w:color w:val="000000"/>
          <w:sz w:val="28"/>
          <w:szCs w:val="28"/>
          <w:lang w:bidi="ru-RU"/>
        </w:rPr>
      </w:pPr>
      <w:r>
        <w:rPr>
          <w:rFonts w:eastAsia="Arial"/>
          <w:color w:val="000000"/>
          <w:sz w:val="28"/>
          <w:szCs w:val="28"/>
          <w:lang w:bidi="ru-RU"/>
        </w:rPr>
        <w:t>б) граждан Российской Федерации, не имеющих регистрации по месту                          жительства и месту пребывания, а также граждан Российской Федерации, прибывших на место пребывания на срок более трех месяцев и не имеющих регистрации по месту пребывания;</w:t>
      </w:r>
    </w:p>
    <w:p w14:paraId="1B03D46D"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t>в) иностранных граждан, законно находящихся на территории Российской Федерации;</w:t>
      </w:r>
    </w:p>
    <w:p w14:paraId="7CF908B9"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t>г) лиц без гражданства, законно находящихся на территории Российской                        Федерации.</w:t>
      </w:r>
    </w:p>
    <w:p w14:paraId="78D0AB12"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5. Выплата осуществляется при одновременном соблюдении следующих условий:</w:t>
      </w:r>
    </w:p>
    <w:p w14:paraId="783FDA21" w14:textId="77777777" w:rsidR="00453A09" w:rsidRDefault="00453A09" w:rsidP="00453A09">
      <w:pPr>
        <w:widowControl w:val="0"/>
        <w:ind w:firstLine="567"/>
        <w:jc w:val="both"/>
        <w:rPr>
          <w:rFonts w:eastAsia="Arial"/>
          <w:color w:val="000000"/>
          <w:sz w:val="28"/>
          <w:szCs w:val="28"/>
          <w:lang w:bidi="ru-RU"/>
        </w:rPr>
      </w:pPr>
      <w:r>
        <w:rPr>
          <w:rFonts w:eastAsia="Arial"/>
          <w:color w:val="000000"/>
          <w:sz w:val="28"/>
          <w:szCs w:val="28"/>
          <w:lang w:bidi="ru-RU"/>
        </w:rPr>
        <w:t xml:space="preserve">5.1. Кандидат прошел отбор, и в период </w:t>
      </w:r>
      <w:r>
        <w:rPr>
          <w:rFonts w:eastAsia="Arial"/>
          <w:color w:val="000000" w:themeColor="text1"/>
          <w:sz w:val="28"/>
          <w:szCs w:val="28"/>
          <w:lang w:bidi="ru-RU"/>
        </w:rPr>
        <w:t>с 01 апреля 2026 года</w:t>
      </w:r>
      <w:r>
        <w:rPr>
          <w:rFonts w:eastAsia="Arial"/>
          <w:color w:val="000000"/>
          <w:sz w:val="28"/>
          <w:szCs w:val="28"/>
          <w:lang w:bidi="ru-RU"/>
        </w:rPr>
        <w:t xml:space="preserve"> по 31 декабря 2026 года заключил контракт </w:t>
      </w:r>
      <w:r>
        <w:rPr>
          <w:rFonts w:eastAsia="Calibri"/>
          <w:sz w:val="28"/>
          <w:szCs w:val="28"/>
        </w:rPr>
        <w:t>о прохождении военной службы в ВС РФ</w:t>
      </w:r>
      <w:r>
        <w:rPr>
          <w:rFonts w:eastAsia="Arial"/>
          <w:color w:val="000000"/>
          <w:sz w:val="28"/>
          <w:szCs w:val="28"/>
          <w:lang w:bidi="ru-RU"/>
        </w:rPr>
        <w:t xml:space="preserve">(на один год или более) в пункте отбора на военную службу г. Челябинска через военный комиссариат </w:t>
      </w:r>
      <w:r>
        <w:rPr>
          <w:sz w:val="28"/>
          <w:szCs w:val="28"/>
        </w:rPr>
        <w:t xml:space="preserve">г. Карталы, Варненского, Карталинского и Чесменского районов </w:t>
      </w:r>
      <w:r>
        <w:rPr>
          <w:rFonts w:eastAsia="Arial"/>
          <w:color w:val="000000"/>
          <w:sz w:val="28"/>
          <w:szCs w:val="28"/>
          <w:lang w:bidi="ru-RU"/>
        </w:rPr>
        <w:t>Челябинской области.</w:t>
      </w:r>
    </w:p>
    <w:p w14:paraId="44A02949"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5.2.</w:t>
      </w:r>
      <w:r>
        <w:rPr>
          <w:sz w:val="28"/>
          <w:szCs w:val="28"/>
        </w:rPr>
        <w:t xml:space="preserve"> Гражданин, </w:t>
      </w:r>
      <w:r>
        <w:rPr>
          <w:rFonts w:eastAsia="Arial"/>
          <w:color w:val="000000"/>
          <w:sz w:val="28"/>
          <w:szCs w:val="28"/>
          <w:lang w:bidi="ru-RU"/>
        </w:rPr>
        <w:t>заключивший контракт о прохождении военной службы в Вооруженных Силах Российской Федерации, убыл в воинскую часть для прохождения военной службы в Вооруженных Силах Российской Федерации.</w:t>
      </w:r>
    </w:p>
    <w:p w14:paraId="4F5CB4C1"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5.3. Получатель выплаты оказал содействие в заключении кандидатом контракта о прохождении военной службы в ВС РФ.</w:t>
      </w:r>
    </w:p>
    <w:p w14:paraId="328F24C9" w14:textId="77777777" w:rsidR="00453A09" w:rsidRDefault="00453A09" w:rsidP="00453A09">
      <w:pPr>
        <w:widowControl w:val="0"/>
        <w:tabs>
          <w:tab w:val="left" w:pos="567"/>
        </w:tabs>
        <w:jc w:val="both"/>
        <w:rPr>
          <w:rFonts w:eastAsia="Arial"/>
          <w:color w:val="000000" w:themeColor="text1"/>
          <w:sz w:val="28"/>
          <w:szCs w:val="28"/>
          <w:lang w:bidi="ru-RU"/>
        </w:rPr>
      </w:pPr>
      <w:r>
        <w:rPr>
          <w:rFonts w:eastAsia="Arial"/>
          <w:color w:val="000000"/>
          <w:sz w:val="28"/>
          <w:szCs w:val="28"/>
          <w:lang w:bidi="ru-RU"/>
        </w:rPr>
        <w:tab/>
        <w:t xml:space="preserve">6. Размер выплаты за одного кандидата, прошедшего отбор и заключившего контракт о прохождении военной службы в ВС РФ в пункте отбора на военную службу г. Челябинска через военный комиссариат </w:t>
      </w:r>
      <w:r>
        <w:rPr>
          <w:sz w:val="28"/>
          <w:szCs w:val="28"/>
        </w:rPr>
        <w:t xml:space="preserve">г. Карталы, Варненского, Карталинского и Чесменского районов </w:t>
      </w:r>
      <w:r>
        <w:rPr>
          <w:rFonts w:eastAsia="Arial"/>
          <w:color w:val="000000"/>
          <w:sz w:val="28"/>
          <w:szCs w:val="28"/>
          <w:lang w:bidi="ru-RU"/>
        </w:rPr>
        <w:t xml:space="preserve">Челябинской области, составляет </w:t>
      </w:r>
      <w:r>
        <w:rPr>
          <w:rFonts w:eastAsia="Arial"/>
          <w:color w:val="000000" w:themeColor="text1"/>
          <w:sz w:val="28"/>
          <w:szCs w:val="28"/>
          <w:lang w:bidi="ru-RU"/>
        </w:rPr>
        <w:t xml:space="preserve">150 000 (сто пятьдесят тысяч) рублей (без учета налога на доходы физических лиц, и без начисления районного коэффициента). </w:t>
      </w:r>
    </w:p>
    <w:p w14:paraId="3882F03D"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7. Для получения выплаты гражданин обращается с заявлением (приложение № 1</w:t>
      </w:r>
      <w:proofErr w:type="gramStart"/>
      <w:r>
        <w:rPr>
          <w:rFonts w:eastAsia="Arial"/>
          <w:color w:val="000000"/>
          <w:sz w:val="28"/>
          <w:szCs w:val="28"/>
          <w:lang w:bidi="ru-RU"/>
        </w:rPr>
        <w:t>)  к</w:t>
      </w:r>
      <w:proofErr w:type="gramEnd"/>
      <w:r>
        <w:rPr>
          <w:rFonts w:eastAsia="Arial"/>
          <w:color w:val="000000"/>
          <w:sz w:val="28"/>
          <w:szCs w:val="28"/>
          <w:lang w:bidi="ru-RU"/>
        </w:rPr>
        <w:t xml:space="preserve"> Уполномоченному лицу администрации </w:t>
      </w:r>
      <w:r>
        <w:rPr>
          <w:sz w:val="28"/>
          <w:szCs w:val="28"/>
        </w:rPr>
        <w:t>Варненского</w:t>
      </w:r>
      <w:r>
        <w:rPr>
          <w:rFonts w:eastAsia="Arial"/>
          <w:color w:val="000000"/>
          <w:sz w:val="28"/>
          <w:szCs w:val="28"/>
          <w:lang w:bidi="ru-RU"/>
        </w:rPr>
        <w:t xml:space="preserve"> муниципального округа с  приложением к заявлению следующих документов:</w:t>
      </w:r>
    </w:p>
    <w:p w14:paraId="12471700"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t xml:space="preserve">а) заявления о согласии на обработку персональных </w:t>
      </w:r>
      <w:proofErr w:type="gramStart"/>
      <w:r>
        <w:rPr>
          <w:rFonts w:eastAsia="Arial"/>
          <w:color w:val="000000"/>
          <w:sz w:val="28"/>
          <w:szCs w:val="28"/>
          <w:lang w:bidi="ru-RU"/>
        </w:rPr>
        <w:t>данных  (</w:t>
      </w:r>
      <w:proofErr w:type="gramEnd"/>
      <w:r>
        <w:rPr>
          <w:rFonts w:eastAsia="Arial"/>
          <w:color w:val="000000"/>
          <w:sz w:val="28"/>
          <w:szCs w:val="28"/>
          <w:lang w:bidi="ru-RU"/>
        </w:rPr>
        <w:t>приложение № 2);</w:t>
      </w:r>
    </w:p>
    <w:p w14:paraId="4C4A0F60"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t xml:space="preserve">б) копии паспорта гражданина, являющегося заявителем (страницы с фото, штампом о месте жительства); </w:t>
      </w:r>
    </w:p>
    <w:p w14:paraId="503CAE71"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t xml:space="preserve">в) документа, выданного кредитной организацией, содержащего сведения о реквизитах лицевого счета открытого на имя заявителя в кредитной организации Российской Федерации; </w:t>
      </w:r>
    </w:p>
    <w:p w14:paraId="42FCF35A"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t>г) копии свидетельства о постановке на учет в налоговом органе физического лица – заявителя (ИНН);</w:t>
      </w:r>
    </w:p>
    <w:p w14:paraId="7D10966A" w14:textId="77777777" w:rsidR="00453A09" w:rsidRDefault="00453A09" w:rsidP="00453A09">
      <w:pPr>
        <w:widowControl w:val="0"/>
        <w:tabs>
          <w:tab w:val="left" w:pos="1282"/>
        </w:tabs>
        <w:jc w:val="both"/>
        <w:rPr>
          <w:rFonts w:eastAsia="Arial"/>
          <w:color w:val="000000"/>
          <w:sz w:val="28"/>
          <w:szCs w:val="28"/>
          <w:lang w:bidi="ru-RU"/>
        </w:rPr>
      </w:pPr>
      <w:r>
        <w:rPr>
          <w:rFonts w:eastAsia="Arial"/>
          <w:color w:val="000000"/>
          <w:sz w:val="28"/>
          <w:szCs w:val="28"/>
          <w:lang w:bidi="ru-RU"/>
        </w:rPr>
        <w:lastRenderedPageBreak/>
        <w:t>д) копии страхового свидетельства государственного пенсионного страхования заявителя (СНИЛС) или документа, подтверждающего регистрацию в системе индивидуального (персонифицированного) учета «Уведомление о регистрации в системе индивидуального (персонифицированного) учета»</w:t>
      </w:r>
    </w:p>
    <w:p w14:paraId="00674EBB" w14:textId="77777777" w:rsidR="00453A09" w:rsidRDefault="00453A09" w:rsidP="00453A09">
      <w:pPr>
        <w:widowControl w:val="0"/>
        <w:tabs>
          <w:tab w:val="left" w:pos="567"/>
          <w:tab w:val="left" w:pos="1064"/>
        </w:tabs>
        <w:jc w:val="both"/>
        <w:rPr>
          <w:rFonts w:eastAsia="Arial"/>
          <w:color w:val="000000"/>
          <w:sz w:val="28"/>
          <w:szCs w:val="28"/>
          <w:lang w:bidi="ru-RU"/>
        </w:rPr>
      </w:pPr>
      <w:r>
        <w:rPr>
          <w:rFonts w:eastAsia="Arial"/>
          <w:color w:val="000000"/>
          <w:sz w:val="28"/>
          <w:szCs w:val="28"/>
          <w:lang w:bidi="ru-RU"/>
        </w:rPr>
        <w:tab/>
      </w:r>
      <w:r>
        <w:rPr>
          <w:rFonts w:eastAsia="Calibri"/>
          <w:bCs/>
          <w:sz w:val="28"/>
          <w:szCs w:val="28"/>
        </w:rPr>
        <w:t xml:space="preserve">8. </w:t>
      </w:r>
      <w:r>
        <w:rPr>
          <w:rFonts w:eastAsia="Calibri"/>
          <w:sz w:val="28"/>
          <w:szCs w:val="28"/>
        </w:rPr>
        <w:t xml:space="preserve">Предоставление выплаты </w:t>
      </w:r>
      <w:r>
        <w:rPr>
          <w:sz w:val="28"/>
          <w:szCs w:val="28"/>
        </w:rPr>
        <w:t xml:space="preserve">осуществляется за счет средств резервного фонда администрации Варненского муниципального округа, на основании реестра лиц, имеющих право на получение выплаты (далее – Реестр), согласованного с военным комиссаром </w:t>
      </w:r>
      <w:bookmarkStart w:id="6" w:name="_Hlk225267110"/>
      <w:r>
        <w:rPr>
          <w:sz w:val="28"/>
          <w:szCs w:val="28"/>
        </w:rPr>
        <w:t>г. Карталы, Варненского, Карталинского и Чесменского районов</w:t>
      </w:r>
      <w:r>
        <w:rPr>
          <w:rFonts w:eastAsia="Arial"/>
          <w:color w:val="000000"/>
          <w:sz w:val="28"/>
          <w:szCs w:val="28"/>
          <w:lang w:bidi="ru-RU"/>
        </w:rPr>
        <w:t xml:space="preserve"> </w:t>
      </w:r>
      <w:bookmarkEnd w:id="6"/>
      <w:r>
        <w:rPr>
          <w:sz w:val="28"/>
          <w:szCs w:val="28"/>
        </w:rPr>
        <w:t xml:space="preserve">Челябинской области, утверждённого Главой Варненского муниципального округа Челябинской области, и вышеуказанных документов (приложение № 3). </w:t>
      </w:r>
    </w:p>
    <w:p w14:paraId="164416E8"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r>
      <w:r>
        <w:rPr>
          <w:sz w:val="28"/>
          <w:szCs w:val="28"/>
        </w:rPr>
        <w:t>9. Основаниями для отказа в предоставлении выплаты являются:</w:t>
      </w:r>
    </w:p>
    <w:p w14:paraId="4D2F73E3" w14:textId="77777777" w:rsidR="00453A09" w:rsidRDefault="00453A09" w:rsidP="00453A09">
      <w:pPr>
        <w:jc w:val="both"/>
        <w:rPr>
          <w:sz w:val="28"/>
          <w:szCs w:val="28"/>
        </w:rPr>
      </w:pPr>
      <w:r>
        <w:rPr>
          <w:sz w:val="28"/>
          <w:szCs w:val="28"/>
        </w:rPr>
        <w:t>а) несоблюдение условий, указанных в пункте 5 настоящего Порядка;</w:t>
      </w:r>
    </w:p>
    <w:p w14:paraId="307D96C0" w14:textId="77777777" w:rsidR="00453A09" w:rsidRDefault="00453A09" w:rsidP="00453A09">
      <w:pPr>
        <w:jc w:val="both"/>
        <w:rPr>
          <w:sz w:val="28"/>
          <w:szCs w:val="28"/>
        </w:rPr>
      </w:pPr>
      <w:r>
        <w:rPr>
          <w:sz w:val="28"/>
          <w:szCs w:val="28"/>
        </w:rPr>
        <w:t>б) непредставление (представление не в полном объеме) документов, указанных в пункте 7 настоящего Порядка;</w:t>
      </w:r>
    </w:p>
    <w:p w14:paraId="5D0D1426" w14:textId="77777777" w:rsidR="00453A09" w:rsidRDefault="00453A09" w:rsidP="00453A09">
      <w:pPr>
        <w:jc w:val="both"/>
        <w:rPr>
          <w:sz w:val="28"/>
          <w:szCs w:val="28"/>
        </w:rPr>
      </w:pPr>
      <w:r>
        <w:rPr>
          <w:sz w:val="28"/>
          <w:szCs w:val="28"/>
        </w:rPr>
        <w:t>в) предоставление недостоверных сведений;</w:t>
      </w:r>
    </w:p>
    <w:p w14:paraId="59CACBD2" w14:textId="77777777" w:rsidR="00453A09" w:rsidRDefault="00453A09" w:rsidP="00453A09">
      <w:pPr>
        <w:jc w:val="both"/>
        <w:rPr>
          <w:rFonts w:eastAsia="Calibri"/>
          <w:sz w:val="28"/>
          <w:szCs w:val="28"/>
        </w:rPr>
      </w:pPr>
      <w:proofErr w:type="gramStart"/>
      <w:r>
        <w:rPr>
          <w:sz w:val="28"/>
          <w:szCs w:val="28"/>
        </w:rPr>
        <w:t xml:space="preserve">г) </w:t>
      </w:r>
      <w:r>
        <w:rPr>
          <w:rFonts w:eastAsia="Calibri"/>
          <w:sz w:val="28"/>
          <w:szCs w:val="28"/>
        </w:rPr>
        <w:t xml:space="preserve"> предоставление</w:t>
      </w:r>
      <w:proofErr w:type="gramEnd"/>
      <w:r>
        <w:rPr>
          <w:rFonts w:eastAsia="Calibri"/>
          <w:sz w:val="28"/>
          <w:szCs w:val="28"/>
        </w:rPr>
        <w:t xml:space="preserve"> ранее выплаты за оказание содействия по одному и тому же кандидату, заключившему контракт о прохождении военной службы в ВС РФ.</w:t>
      </w:r>
    </w:p>
    <w:p w14:paraId="53FA2535" w14:textId="77777777" w:rsidR="00453A09" w:rsidRDefault="00453A09" w:rsidP="00453A09">
      <w:pPr>
        <w:ind w:firstLine="567"/>
        <w:jc w:val="both"/>
        <w:rPr>
          <w:rFonts w:eastAsia="Calibri"/>
          <w:sz w:val="28"/>
          <w:szCs w:val="28"/>
        </w:rPr>
      </w:pPr>
      <w:r>
        <w:rPr>
          <w:rFonts w:eastAsia="Arial"/>
          <w:color w:val="000000"/>
          <w:sz w:val="28"/>
          <w:szCs w:val="28"/>
          <w:lang w:bidi="ru-RU"/>
        </w:rPr>
        <w:t>10. Уполномоченное лицо осуществляет:</w:t>
      </w:r>
    </w:p>
    <w:p w14:paraId="3E724E00" w14:textId="77777777" w:rsidR="00453A09" w:rsidRDefault="00453A09" w:rsidP="00453A09">
      <w:pPr>
        <w:ind w:firstLine="567"/>
        <w:jc w:val="both"/>
        <w:rPr>
          <w:rFonts w:eastAsia="Arial"/>
          <w:color w:val="000000"/>
          <w:sz w:val="28"/>
          <w:szCs w:val="28"/>
          <w:lang w:bidi="ru-RU"/>
        </w:rPr>
      </w:pPr>
      <w:r>
        <w:rPr>
          <w:rFonts w:eastAsia="Arial"/>
          <w:color w:val="000000"/>
          <w:sz w:val="28"/>
          <w:szCs w:val="28"/>
          <w:lang w:bidi="ru-RU"/>
        </w:rPr>
        <w:t>10.1. Прием документов от получателей выплаты, соответствующих условиям настоящего Порядка.</w:t>
      </w:r>
    </w:p>
    <w:p w14:paraId="4227377B" w14:textId="77777777" w:rsidR="00453A09" w:rsidRDefault="00453A09" w:rsidP="00453A09">
      <w:pPr>
        <w:ind w:firstLine="567"/>
        <w:jc w:val="both"/>
        <w:rPr>
          <w:rFonts w:eastAsia="Calibri"/>
          <w:sz w:val="28"/>
          <w:szCs w:val="28"/>
        </w:rPr>
      </w:pPr>
      <w:r>
        <w:rPr>
          <w:rFonts w:eastAsia="Arial"/>
          <w:color w:val="000000"/>
          <w:sz w:val="28"/>
          <w:szCs w:val="28"/>
          <w:lang w:bidi="ru-RU"/>
        </w:rPr>
        <w:t>10.2. Запрашивает в пункте отбора на военную службу г. Челябинска, по каждому поступившему заявлению, сведения, подтверждающие выполнение условий, указанных в пункте 5 настоящего Порядка;</w:t>
      </w:r>
    </w:p>
    <w:p w14:paraId="75884F95" w14:textId="77777777" w:rsidR="00453A09" w:rsidRDefault="00453A09" w:rsidP="00453A09">
      <w:pPr>
        <w:ind w:firstLine="567"/>
        <w:jc w:val="both"/>
        <w:rPr>
          <w:rFonts w:eastAsia="Calibri"/>
          <w:sz w:val="28"/>
          <w:szCs w:val="28"/>
        </w:rPr>
      </w:pPr>
      <w:r>
        <w:rPr>
          <w:rFonts w:eastAsia="Arial"/>
          <w:color w:val="000000"/>
          <w:sz w:val="28"/>
          <w:szCs w:val="28"/>
          <w:lang w:bidi="ru-RU"/>
        </w:rPr>
        <w:t>11. Уполномоченное лицо наделено полномочиями в выполнении следующих функций:</w:t>
      </w:r>
    </w:p>
    <w:p w14:paraId="09620889" w14:textId="77777777" w:rsidR="00453A09" w:rsidRDefault="00453A09" w:rsidP="00453A09">
      <w:pPr>
        <w:jc w:val="both"/>
        <w:rPr>
          <w:rFonts w:eastAsia="Calibri"/>
          <w:sz w:val="28"/>
          <w:szCs w:val="28"/>
        </w:rPr>
      </w:pPr>
      <w:r>
        <w:rPr>
          <w:rFonts w:eastAsia="Calibri"/>
          <w:sz w:val="28"/>
          <w:szCs w:val="28"/>
        </w:rPr>
        <w:t xml:space="preserve">- </w:t>
      </w:r>
      <w:r>
        <w:rPr>
          <w:rFonts w:eastAsia="Arial"/>
          <w:color w:val="000000"/>
          <w:sz w:val="28"/>
          <w:szCs w:val="28"/>
          <w:lang w:bidi="ru-RU"/>
        </w:rPr>
        <w:t xml:space="preserve">прием сведений и документов, указанных </w:t>
      </w:r>
      <w:proofErr w:type="gramStart"/>
      <w:r>
        <w:rPr>
          <w:rFonts w:eastAsia="Arial"/>
          <w:color w:val="000000"/>
          <w:sz w:val="28"/>
          <w:szCs w:val="28"/>
          <w:lang w:bidi="ru-RU"/>
        </w:rPr>
        <w:t>в  подпункте</w:t>
      </w:r>
      <w:proofErr w:type="gramEnd"/>
      <w:r>
        <w:rPr>
          <w:rFonts w:eastAsia="Arial"/>
          <w:color w:val="000000"/>
          <w:sz w:val="28"/>
          <w:szCs w:val="28"/>
          <w:lang w:bidi="ru-RU"/>
        </w:rPr>
        <w:t xml:space="preserve"> 10.2 пункта 10 настоящего Порядка, проверку полноты их предоставления;</w:t>
      </w:r>
    </w:p>
    <w:p w14:paraId="10EE178F" w14:textId="77777777" w:rsidR="00453A09" w:rsidRDefault="00453A09" w:rsidP="00453A09">
      <w:pPr>
        <w:widowControl w:val="0"/>
        <w:tabs>
          <w:tab w:val="left" w:pos="918"/>
        </w:tabs>
        <w:jc w:val="both"/>
        <w:rPr>
          <w:rFonts w:eastAsia="Arial"/>
          <w:color w:val="000000"/>
          <w:sz w:val="28"/>
          <w:szCs w:val="28"/>
          <w:lang w:bidi="ru-RU"/>
        </w:rPr>
      </w:pPr>
      <w:r>
        <w:rPr>
          <w:rFonts w:eastAsia="Arial"/>
          <w:color w:val="000000"/>
          <w:sz w:val="28"/>
          <w:szCs w:val="28"/>
          <w:lang w:bidi="ru-RU"/>
        </w:rPr>
        <w:t>- ведение Реестра, согласно приложению № 3 к настоящему Порядку;</w:t>
      </w:r>
    </w:p>
    <w:p w14:paraId="190A8DBC" w14:textId="77777777" w:rsidR="00453A09" w:rsidRDefault="00453A09" w:rsidP="00453A09">
      <w:pPr>
        <w:widowControl w:val="0"/>
        <w:tabs>
          <w:tab w:val="left" w:pos="918"/>
        </w:tabs>
        <w:jc w:val="both"/>
        <w:rPr>
          <w:rFonts w:eastAsia="Arial"/>
          <w:color w:val="000000"/>
          <w:sz w:val="28"/>
          <w:szCs w:val="28"/>
          <w:lang w:bidi="ru-RU"/>
        </w:rPr>
      </w:pPr>
      <w:r>
        <w:rPr>
          <w:rFonts w:eastAsia="Arial"/>
          <w:color w:val="000000"/>
          <w:sz w:val="28"/>
          <w:szCs w:val="28"/>
          <w:lang w:bidi="ru-RU"/>
        </w:rPr>
        <w:t>- проверку сведений в целях исключения повторного включения кандидатов и получателей выплаты в Реестр для предоставления выплаты;</w:t>
      </w:r>
    </w:p>
    <w:p w14:paraId="44EC3565" w14:textId="77777777" w:rsidR="00453A09" w:rsidRDefault="00453A09" w:rsidP="00453A09">
      <w:pPr>
        <w:widowControl w:val="0"/>
        <w:tabs>
          <w:tab w:val="left" w:pos="918"/>
        </w:tabs>
        <w:jc w:val="both"/>
        <w:rPr>
          <w:rFonts w:eastAsia="Arial"/>
          <w:color w:val="000000"/>
          <w:sz w:val="28"/>
          <w:szCs w:val="28"/>
          <w:lang w:bidi="ru-RU"/>
        </w:rPr>
      </w:pPr>
      <w:r>
        <w:rPr>
          <w:rFonts w:eastAsia="Arial"/>
          <w:color w:val="000000"/>
          <w:sz w:val="28"/>
          <w:szCs w:val="28"/>
          <w:lang w:bidi="ru-RU"/>
        </w:rPr>
        <w:t xml:space="preserve">- </w:t>
      </w:r>
      <w:proofErr w:type="gramStart"/>
      <w:r>
        <w:rPr>
          <w:rFonts w:eastAsia="Arial"/>
          <w:color w:val="000000"/>
          <w:sz w:val="28"/>
          <w:szCs w:val="28"/>
          <w:lang w:bidi="ru-RU"/>
        </w:rPr>
        <w:t>направление Реестра</w:t>
      </w:r>
      <w:proofErr w:type="gramEnd"/>
      <w:r>
        <w:rPr>
          <w:rFonts w:eastAsia="Arial"/>
          <w:color w:val="000000"/>
          <w:sz w:val="28"/>
          <w:szCs w:val="28"/>
          <w:lang w:bidi="ru-RU"/>
        </w:rPr>
        <w:t xml:space="preserve"> согласованного с военным комиссаром </w:t>
      </w:r>
      <w:r>
        <w:rPr>
          <w:sz w:val="28"/>
          <w:szCs w:val="28"/>
        </w:rPr>
        <w:t>г. Карталы, Варненского, Карталинского и Чесменского районов</w:t>
      </w:r>
      <w:r>
        <w:rPr>
          <w:rFonts w:eastAsia="Arial"/>
          <w:color w:val="000000"/>
          <w:sz w:val="28"/>
          <w:szCs w:val="28"/>
          <w:lang w:bidi="ru-RU"/>
        </w:rPr>
        <w:t xml:space="preserve"> Челябинской области для утверждения Главой </w:t>
      </w:r>
      <w:r>
        <w:rPr>
          <w:sz w:val="28"/>
          <w:szCs w:val="28"/>
        </w:rPr>
        <w:t>Варненского</w:t>
      </w:r>
      <w:r>
        <w:rPr>
          <w:rFonts w:eastAsia="Arial"/>
          <w:color w:val="000000"/>
          <w:sz w:val="28"/>
          <w:szCs w:val="28"/>
          <w:lang w:bidi="ru-RU"/>
        </w:rPr>
        <w:t xml:space="preserve"> муниципального округа Челябинской области в течение не более 3 рабочих дней со дня получения сведений и документов из военного комиссариата </w:t>
      </w:r>
      <w:r>
        <w:rPr>
          <w:sz w:val="28"/>
          <w:szCs w:val="28"/>
        </w:rPr>
        <w:t>г. Карталы, Варненского, Карталинского и Чесменского районов</w:t>
      </w:r>
      <w:r>
        <w:rPr>
          <w:rFonts w:eastAsia="Arial"/>
          <w:color w:val="000000"/>
          <w:sz w:val="28"/>
          <w:szCs w:val="28"/>
          <w:lang w:bidi="ru-RU"/>
        </w:rPr>
        <w:t xml:space="preserve"> Челябинской области;   </w:t>
      </w:r>
    </w:p>
    <w:p w14:paraId="34C94433" w14:textId="77777777" w:rsidR="00453A09" w:rsidRDefault="00453A09" w:rsidP="00453A09">
      <w:pPr>
        <w:widowControl w:val="0"/>
        <w:tabs>
          <w:tab w:val="left" w:pos="918"/>
        </w:tabs>
        <w:jc w:val="both"/>
        <w:rPr>
          <w:rFonts w:eastAsia="Arial"/>
          <w:color w:val="000000" w:themeColor="text1"/>
          <w:sz w:val="28"/>
          <w:szCs w:val="28"/>
          <w:lang w:bidi="ru-RU"/>
        </w:rPr>
      </w:pPr>
      <w:r>
        <w:rPr>
          <w:rFonts w:eastAsia="Arial"/>
          <w:color w:val="000000"/>
          <w:sz w:val="28"/>
          <w:szCs w:val="28"/>
          <w:lang w:bidi="ru-RU"/>
        </w:rPr>
        <w:t xml:space="preserve">- направление Реестра в </w:t>
      </w:r>
      <w:bookmarkStart w:id="7" w:name="_Hlk226566309"/>
      <w:r>
        <w:rPr>
          <w:sz w:val="28"/>
          <w:szCs w:val="28"/>
        </w:rPr>
        <w:t>отдел исполнения сметы </w:t>
      </w:r>
      <w:bookmarkEnd w:id="7"/>
      <w:r>
        <w:rPr>
          <w:sz w:val="28"/>
          <w:szCs w:val="28"/>
        </w:rPr>
        <w:t>администрации Варненского муниципального округа</w:t>
      </w:r>
      <w:r>
        <w:rPr>
          <w:rFonts w:eastAsia="Arial"/>
          <w:color w:val="000000"/>
          <w:sz w:val="28"/>
          <w:szCs w:val="28"/>
          <w:lang w:bidi="ru-RU"/>
        </w:rPr>
        <w:t xml:space="preserve"> для формирования и перечисления выплаты на лицевые счета граждан, открытых в кредитных организациях Российской Федерации - ежемесячно по мере формирования, согласования, утверждения Реестра </w:t>
      </w:r>
      <w:r>
        <w:rPr>
          <w:rFonts w:eastAsia="Arial"/>
          <w:color w:val="000000" w:themeColor="text1"/>
          <w:sz w:val="28"/>
          <w:szCs w:val="28"/>
          <w:lang w:bidi="ru-RU"/>
        </w:rPr>
        <w:t xml:space="preserve">(в течение не более 3 рабочих дней после утверждения Главой </w:t>
      </w:r>
      <w:proofErr w:type="gramStart"/>
      <w:r>
        <w:rPr>
          <w:rFonts w:eastAsia="Arial"/>
          <w:color w:val="000000" w:themeColor="text1"/>
          <w:sz w:val="28"/>
          <w:szCs w:val="28"/>
          <w:lang w:bidi="ru-RU"/>
        </w:rPr>
        <w:t>Варненского  муниципального</w:t>
      </w:r>
      <w:proofErr w:type="gramEnd"/>
      <w:r>
        <w:rPr>
          <w:rFonts w:eastAsia="Arial"/>
          <w:color w:val="000000" w:themeColor="text1"/>
          <w:sz w:val="28"/>
          <w:szCs w:val="28"/>
          <w:lang w:bidi="ru-RU"/>
        </w:rPr>
        <w:t xml:space="preserve"> округа Челябинской области).</w:t>
      </w:r>
    </w:p>
    <w:p w14:paraId="284A3092"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lastRenderedPageBreak/>
        <w:tab/>
        <w:t>12. Поступившие Уполномоченному лицу заявления (с полным пакетом соответствующих документов к нему) регистрируются в день их поступления.</w:t>
      </w:r>
    </w:p>
    <w:p w14:paraId="413614ED"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Регистрация заявления, поступившего после окончания рабочего дня, в выходной (нерабочий или праздничный) день, осуществляется в первый, следующий за ним рабочий день.</w:t>
      </w:r>
    </w:p>
    <w:p w14:paraId="52CD914D"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Уполномоченное лицо для установления права на получение выплаты в течение 3 (трех) рабочих дней со дня регистрации заявления осуществляет рассмотрение документов, проверку полноты представленных документов.</w:t>
      </w:r>
    </w:p>
    <w:p w14:paraId="334C2292"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 xml:space="preserve">При наличии оснований для отказа в осуществлении выплаты, Уполномоченное лицо не позднее 3 (трёх) рабочих дней со дня истечения срока рассмотрения документов, направляет заявителю посредством почтовой или телефонной связи, на электронную почту (любым доступным способом), указанные в заявлении, уведомление об отказе в </w:t>
      </w:r>
      <w:proofErr w:type="gramStart"/>
      <w:r>
        <w:rPr>
          <w:rFonts w:eastAsia="Arial"/>
          <w:color w:val="000000"/>
          <w:sz w:val="28"/>
          <w:szCs w:val="28"/>
          <w:lang w:bidi="ru-RU"/>
        </w:rPr>
        <w:t>осуществлении  выплаты</w:t>
      </w:r>
      <w:proofErr w:type="gramEnd"/>
      <w:r>
        <w:rPr>
          <w:rFonts w:eastAsia="Arial"/>
          <w:color w:val="000000"/>
          <w:sz w:val="28"/>
          <w:szCs w:val="28"/>
          <w:lang w:bidi="ru-RU"/>
        </w:rPr>
        <w:t xml:space="preserve"> с указанием основания для отказа.</w:t>
      </w:r>
    </w:p>
    <w:p w14:paraId="0AD70E96"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t>13. О</w:t>
      </w:r>
      <w:r>
        <w:rPr>
          <w:sz w:val="28"/>
          <w:szCs w:val="28"/>
        </w:rPr>
        <w:t xml:space="preserve">тдел исполнения </w:t>
      </w:r>
      <w:proofErr w:type="gramStart"/>
      <w:r>
        <w:rPr>
          <w:sz w:val="28"/>
          <w:szCs w:val="28"/>
        </w:rPr>
        <w:t>сметы </w:t>
      </w:r>
      <w:r>
        <w:rPr>
          <w:rFonts w:eastAsia="Arial"/>
          <w:color w:val="000000"/>
          <w:sz w:val="28"/>
          <w:szCs w:val="28"/>
          <w:lang w:bidi="ru-RU"/>
        </w:rPr>
        <w:t xml:space="preserve"> запрашивает</w:t>
      </w:r>
      <w:proofErr w:type="gramEnd"/>
      <w:r>
        <w:rPr>
          <w:rFonts w:eastAsia="Arial"/>
          <w:color w:val="000000"/>
          <w:sz w:val="28"/>
          <w:szCs w:val="28"/>
          <w:lang w:bidi="ru-RU"/>
        </w:rPr>
        <w:t xml:space="preserve"> ассигнования резервного фонда </w:t>
      </w:r>
      <w:r>
        <w:rPr>
          <w:sz w:val="28"/>
          <w:szCs w:val="28"/>
        </w:rPr>
        <w:t>администрации Варненского муниципального округа</w:t>
      </w:r>
      <w:r>
        <w:rPr>
          <w:rFonts w:eastAsia="Arial"/>
          <w:color w:val="FF0000"/>
          <w:sz w:val="28"/>
          <w:szCs w:val="28"/>
          <w:lang w:bidi="ru-RU"/>
        </w:rPr>
        <w:t xml:space="preserve"> </w:t>
      </w:r>
      <w:r>
        <w:rPr>
          <w:rFonts w:eastAsia="Arial"/>
          <w:sz w:val="28"/>
          <w:szCs w:val="28"/>
          <w:lang w:bidi="ru-RU"/>
        </w:rPr>
        <w:t xml:space="preserve">на цели, предусмотренные настоящим Порядком в соответствии с Порядком бюджетных ассигнований резервного фонда </w:t>
      </w:r>
      <w:r>
        <w:rPr>
          <w:sz w:val="28"/>
          <w:szCs w:val="28"/>
        </w:rPr>
        <w:t xml:space="preserve">администрации Варненского муниципального </w:t>
      </w:r>
      <w:r>
        <w:rPr>
          <w:color w:val="000000" w:themeColor="text1"/>
          <w:sz w:val="28"/>
          <w:szCs w:val="28"/>
        </w:rPr>
        <w:t>округа</w:t>
      </w:r>
      <w:r>
        <w:rPr>
          <w:rFonts w:eastAsia="Arial"/>
          <w:color w:val="000000" w:themeColor="text1"/>
          <w:sz w:val="28"/>
          <w:szCs w:val="28"/>
          <w:lang w:bidi="ru-RU"/>
        </w:rPr>
        <w:t xml:space="preserve"> в течение 5 рабочих дней</w:t>
      </w:r>
      <w:r>
        <w:rPr>
          <w:rFonts w:eastAsia="Arial"/>
          <w:color w:val="000000"/>
          <w:sz w:val="28"/>
          <w:szCs w:val="28"/>
          <w:lang w:bidi="ru-RU"/>
        </w:rPr>
        <w:t xml:space="preserve"> после поступления Реестра.</w:t>
      </w:r>
    </w:p>
    <w:p w14:paraId="77575845"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 xml:space="preserve">         14. Управление финансов </w:t>
      </w:r>
      <w:r>
        <w:rPr>
          <w:sz w:val="28"/>
          <w:szCs w:val="28"/>
        </w:rPr>
        <w:t>администрации Варненского муниципального округа готовит проект муниципального правового акта о выделении администрации Варненского муниципального округа ассигнований резервного фонда администрации Варненского муниципального округа.</w:t>
      </w:r>
    </w:p>
    <w:p w14:paraId="6CE24FB7"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r>
      <w:r>
        <w:rPr>
          <w:rFonts w:eastAsia="Calibri"/>
          <w:bCs/>
          <w:sz w:val="28"/>
          <w:szCs w:val="28"/>
        </w:rPr>
        <w:t>15. Выплата осуществляется о</w:t>
      </w:r>
      <w:r>
        <w:rPr>
          <w:sz w:val="28"/>
          <w:szCs w:val="28"/>
        </w:rPr>
        <w:t>тделом исполнения сметы</w:t>
      </w:r>
      <w:r>
        <w:rPr>
          <w:rFonts w:eastAsia="Calibri"/>
          <w:bCs/>
          <w:sz w:val="28"/>
          <w:szCs w:val="28"/>
        </w:rPr>
        <w:t xml:space="preserve"> на счета, указанные получателями выплаты, </w:t>
      </w:r>
      <w:r>
        <w:rPr>
          <w:rFonts w:eastAsia="Calibri"/>
          <w:bCs/>
          <w:color w:val="000000" w:themeColor="text1"/>
          <w:sz w:val="28"/>
          <w:szCs w:val="28"/>
        </w:rPr>
        <w:t>в течение 5 рабочих дней</w:t>
      </w:r>
      <w:r>
        <w:rPr>
          <w:rFonts w:eastAsia="Calibri"/>
          <w:bCs/>
          <w:sz w:val="28"/>
          <w:szCs w:val="28"/>
        </w:rPr>
        <w:t xml:space="preserve"> со дня издания муниципального правового акта, предусмотренного п.14 настоящего Порядка.</w:t>
      </w:r>
    </w:p>
    <w:p w14:paraId="41191B0A" w14:textId="77777777" w:rsidR="00453A09" w:rsidRDefault="00453A09" w:rsidP="00453A09">
      <w:pPr>
        <w:widowControl w:val="0"/>
        <w:tabs>
          <w:tab w:val="left" w:pos="567"/>
        </w:tabs>
        <w:jc w:val="both"/>
        <w:rPr>
          <w:rFonts w:eastAsia="Arial"/>
          <w:color w:val="000000"/>
          <w:sz w:val="28"/>
          <w:szCs w:val="28"/>
          <w:lang w:bidi="ru-RU"/>
        </w:rPr>
      </w:pPr>
      <w:r>
        <w:rPr>
          <w:rFonts w:eastAsia="Arial"/>
          <w:color w:val="000000"/>
          <w:sz w:val="28"/>
          <w:szCs w:val="28"/>
          <w:lang w:bidi="ru-RU"/>
        </w:rPr>
        <w:tab/>
      </w:r>
      <w:r>
        <w:rPr>
          <w:rFonts w:eastAsia="Calibri"/>
          <w:bCs/>
          <w:sz w:val="28"/>
          <w:szCs w:val="28"/>
        </w:rPr>
        <w:t xml:space="preserve">16. Выплата, не выплаченная </w:t>
      </w:r>
      <w:proofErr w:type="gramStart"/>
      <w:r>
        <w:rPr>
          <w:rFonts w:eastAsia="Calibri"/>
          <w:bCs/>
          <w:sz w:val="28"/>
          <w:szCs w:val="28"/>
        </w:rPr>
        <w:t>получателю  в</w:t>
      </w:r>
      <w:proofErr w:type="gramEnd"/>
      <w:r>
        <w:rPr>
          <w:rFonts w:eastAsia="Calibri"/>
          <w:bCs/>
          <w:sz w:val="28"/>
          <w:szCs w:val="28"/>
        </w:rPr>
        <w:t xml:space="preserve"> связи с его смертью, наследуется в соответствии с законодательством Российской Федерации.</w:t>
      </w:r>
    </w:p>
    <w:p w14:paraId="7B2F1656" w14:textId="77777777" w:rsidR="00453A09" w:rsidRDefault="00453A09" w:rsidP="00453A09">
      <w:pPr>
        <w:widowControl w:val="0"/>
        <w:tabs>
          <w:tab w:val="left" w:pos="918"/>
          <w:tab w:val="left" w:pos="2127"/>
        </w:tabs>
        <w:jc w:val="right"/>
        <w:rPr>
          <w:rFonts w:eastAsia="Calibri"/>
          <w:bCs/>
          <w:sz w:val="28"/>
          <w:szCs w:val="28"/>
        </w:rPr>
      </w:pPr>
    </w:p>
    <w:p w14:paraId="5878DAED" w14:textId="77777777" w:rsidR="00453A09" w:rsidRDefault="00453A09" w:rsidP="00453A09">
      <w:pPr>
        <w:widowControl w:val="0"/>
        <w:tabs>
          <w:tab w:val="left" w:pos="918"/>
          <w:tab w:val="left" w:pos="2127"/>
        </w:tabs>
        <w:jc w:val="right"/>
        <w:rPr>
          <w:rFonts w:eastAsia="Calibri"/>
          <w:bCs/>
          <w:sz w:val="28"/>
          <w:szCs w:val="28"/>
        </w:rPr>
      </w:pPr>
    </w:p>
    <w:p w14:paraId="2F738F57" w14:textId="77777777" w:rsidR="00453A09" w:rsidRDefault="00453A09" w:rsidP="00453A09">
      <w:pPr>
        <w:widowControl w:val="0"/>
        <w:tabs>
          <w:tab w:val="left" w:pos="918"/>
          <w:tab w:val="left" w:pos="2127"/>
        </w:tabs>
        <w:jc w:val="right"/>
        <w:rPr>
          <w:rFonts w:eastAsia="Calibri"/>
          <w:bCs/>
          <w:sz w:val="20"/>
          <w:szCs w:val="20"/>
        </w:rPr>
      </w:pPr>
    </w:p>
    <w:p w14:paraId="7F4EBCE4" w14:textId="77777777" w:rsidR="00453A09" w:rsidRDefault="00453A09" w:rsidP="00453A09">
      <w:pPr>
        <w:widowControl w:val="0"/>
        <w:tabs>
          <w:tab w:val="left" w:pos="918"/>
          <w:tab w:val="left" w:pos="2127"/>
        </w:tabs>
        <w:jc w:val="right"/>
        <w:rPr>
          <w:rFonts w:eastAsia="Calibri"/>
          <w:bCs/>
          <w:sz w:val="20"/>
          <w:szCs w:val="20"/>
        </w:rPr>
      </w:pPr>
    </w:p>
    <w:p w14:paraId="0AB17131" w14:textId="77777777" w:rsidR="00453A09" w:rsidRDefault="00453A09" w:rsidP="00453A09">
      <w:pPr>
        <w:widowControl w:val="0"/>
        <w:tabs>
          <w:tab w:val="left" w:pos="918"/>
          <w:tab w:val="left" w:pos="2127"/>
        </w:tabs>
        <w:jc w:val="right"/>
        <w:rPr>
          <w:rFonts w:eastAsia="Calibri"/>
          <w:bCs/>
          <w:sz w:val="20"/>
          <w:szCs w:val="20"/>
        </w:rPr>
      </w:pPr>
    </w:p>
    <w:p w14:paraId="545009BD" w14:textId="77777777" w:rsidR="00453A09" w:rsidRDefault="00453A09" w:rsidP="00453A09">
      <w:pPr>
        <w:widowControl w:val="0"/>
        <w:tabs>
          <w:tab w:val="left" w:pos="918"/>
          <w:tab w:val="left" w:pos="2127"/>
        </w:tabs>
        <w:jc w:val="right"/>
        <w:rPr>
          <w:rFonts w:eastAsia="Calibri"/>
          <w:bCs/>
          <w:sz w:val="20"/>
          <w:szCs w:val="20"/>
        </w:rPr>
      </w:pPr>
    </w:p>
    <w:p w14:paraId="1D92868E" w14:textId="77777777" w:rsidR="00453A09" w:rsidRDefault="00453A09" w:rsidP="00453A09">
      <w:pPr>
        <w:widowControl w:val="0"/>
        <w:tabs>
          <w:tab w:val="left" w:pos="918"/>
          <w:tab w:val="left" w:pos="2127"/>
        </w:tabs>
        <w:jc w:val="right"/>
        <w:rPr>
          <w:rFonts w:eastAsia="Calibri"/>
          <w:bCs/>
          <w:sz w:val="20"/>
          <w:szCs w:val="20"/>
        </w:rPr>
      </w:pPr>
    </w:p>
    <w:p w14:paraId="1940C8D5" w14:textId="77777777" w:rsidR="00453A09" w:rsidRDefault="00453A09" w:rsidP="00453A09">
      <w:pPr>
        <w:widowControl w:val="0"/>
        <w:tabs>
          <w:tab w:val="left" w:pos="918"/>
          <w:tab w:val="left" w:pos="2127"/>
        </w:tabs>
        <w:jc w:val="right"/>
        <w:rPr>
          <w:rFonts w:eastAsia="Calibri"/>
          <w:bCs/>
          <w:sz w:val="20"/>
          <w:szCs w:val="20"/>
        </w:rPr>
      </w:pPr>
    </w:p>
    <w:p w14:paraId="656565A6" w14:textId="77777777" w:rsidR="00453A09" w:rsidRDefault="00453A09" w:rsidP="00453A09">
      <w:pPr>
        <w:widowControl w:val="0"/>
        <w:tabs>
          <w:tab w:val="left" w:pos="918"/>
          <w:tab w:val="left" w:pos="2127"/>
        </w:tabs>
        <w:jc w:val="right"/>
        <w:rPr>
          <w:rFonts w:eastAsia="Calibri"/>
          <w:bCs/>
          <w:sz w:val="20"/>
          <w:szCs w:val="20"/>
        </w:rPr>
      </w:pPr>
    </w:p>
    <w:p w14:paraId="7DF97C13" w14:textId="77777777" w:rsidR="00453A09" w:rsidRDefault="00453A09" w:rsidP="00453A09">
      <w:pPr>
        <w:widowControl w:val="0"/>
        <w:tabs>
          <w:tab w:val="left" w:pos="918"/>
          <w:tab w:val="left" w:pos="2127"/>
        </w:tabs>
        <w:jc w:val="right"/>
        <w:rPr>
          <w:rFonts w:eastAsia="Calibri"/>
          <w:bCs/>
          <w:sz w:val="20"/>
          <w:szCs w:val="20"/>
        </w:rPr>
      </w:pPr>
    </w:p>
    <w:p w14:paraId="6719DEE2" w14:textId="77777777" w:rsidR="00453A09" w:rsidRDefault="00453A09" w:rsidP="00453A09">
      <w:pPr>
        <w:widowControl w:val="0"/>
        <w:tabs>
          <w:tab w:val="left" w:pos="918"/>
          <w:tab w:val="left" w:pos="2127"/>
        </w:tabs>
        <w:jc w:val="right"/>
        <w:rPr>
          <w:rFonts w:eastAsia="Calibri"/>
          <w:bCs/>
          <w:sz w:val="20"/>
          <w:szCs w:val="20"/>
        </w:rPr>
      </w:pPr>
    </w:p>
    <w:p w14:paraId="66887936" w14:textId="77777777" w:rsidR="00453A09" w:rsidRDefault="00453A09" w:rsidP="00453A09">
      <w:pPr>
        <w:widowControl w:val="0"/>
        <w:tabs>
          <w:tab w:val="left" w:pos="918"/>
          <w:tab w:val="left" w:pos="2127"/>
        </w:tabs>
        <w:jc w:val="right"/>
        <w:rPr>
          <w:rFonts w:eastAsia="Calibri"/>
          <w:bCs/>
          <w:sz w:val="20"/>
          <w:szCs w:val="20"/>
        </w:rPr>
      </w:pPr>
    </w:p>
    <w:p w14:paraId="1C9F0927" w14:textId="77777777" w:rsidR="00453A09" w:rsidRDefault="00453A09" w:rsidP="00453A09">
      <w:pPr>
        <w:widowControl w:val="0"/>
        <w:tabs>
          <w:tab w:val="left" w:pos="918"/>
          <w:tab w:val="left" w:pos="2127"/>
        </w:tabs>
        <w:jc w:val="right"/>
        <w:rPr>
          <w:rFonts w:eastAsia="Calibri"/>
          <w:bCs/>
          <w:sz w:val="20"/>
          <w:szCs w:val="20"/>
        </w:rPr>
      </w:pPr>
    </w:p>
    <w:p w14:paraId="1C2ECC4D" w14:textId="77777777" w:rsidR="00453A09" w:rsidRDefault="00453A09" w:rsidP="00453A09">
      <w:pPr>
        <w:widowControl w:val="0"/>
        <w:tabs>
          <w:tab w:val="left" w:pos="918"/>
          <w:tab w:val="left" w:pos="2127"/>
        </w:tabs>
        <w:jc w:val="right"/>
        <w:rPr>
          <w:rFonts w:eastAsia="Calibri"/>
          <w:bCs/>
          <w:sz w:val="20"/>
          <w:szCs w:val="20"/>
        </w:rPr>
      </w:pPr>
    </w:p>
    <w:p w14:paraId="4A60631D" w14:textId="77777777" w:rsidR="00453A09" w:rsidRDefault="00453A09" w:rsidP="00453A09">
      <w:pPr>
        <w:widowControl w:val="0"/>
        <w:tabs>
          <w:tab w:val="left" w:pos="918"/>
          <w:tab w:val="left" w:pos="2127"/>
        </w:tabs>
        <w:jc w:val="right"/>
        <w:rPr>
          <w:rFonts w:eastAsia="Calibri"/>
          <w:bCs/>
          <w:sz w:val="20"/>
          <w:szCs w:val="20"/>
        </w:rPr>
      </w:pPr>
    </w:p>
    <w:p w14:paraId="6EC731C3" w14:textId="77777777" w:rsidR="00453A09" w:rsidRDefault="00453A09" w:rsidP="00453A09">
      <w:pPr>
        <w:widowControl w:val="0"/>
        <w:tabs>
          <w:tab w:val="left" w:pos="918"/>
          <w:tab w:val="left" w:pos="2127"/>
        </w:tabs>
        <w:jc w:val="right"/>
        <w:rPr>
          <w:rFonts w:eastAsia="Calibri"/>
          <w:bCs/>
          <w:sz w:val="20"/>
          <w:szCs w:val="20"/>
        </w:rPr>
      </w:pPr>
    </w:p>
    <w:p w14:paraId="6ACD0B0F" w14:textId="77777777" w:rsidR="00453A09" w:rsidRDefault="00453A09" w:rsidP="00453A09">
      <w:pPr>
        <w:widowControl w:val="0"/>
        <w:tabs>
          <w:tab w:val="left" w:pos="918"/>
          <w:tab w:val="left" w:pos="2127"/>
        </w:tabs>
        <w:jc w:val="right"/>
        <w:rPr>
          <w:rFonts w:eastAsia="Calibri"/>
          <w:bCs/>
          <w:sz w:val="20"/>
          <w:szCs w:val="20"/>
        </w:rPr>
      </w:pPr>
    </w:p>
    <w:p w14:paraId="572E3D27" w14:textId="77777777" w:rsidR="00453A09" w:rsidRDefault="00453A09" w:rsidP="00453A09">
      <w:pPr>
        <w:widowControl w:val="0"/>
        <w:tabs>
          <w:tab w:val="left" w:pos="918"/>
          <w:tab w:val="left" w:pos="2127"/>
        </w:tabs>
        <w:jc w:val="right"/>
        <w:rPr>
          <w:rFonts w:eastAsia="Calibri"/>
          <w:bCs/>
          <w:sz w:val="20"/>
          <w:szCs w:val="20"/>
        </w:rPr>
      </w:pPr>
    </w:p>
    <w:p w14:paraId="23ECE101" w14:textId="77777777" w:rsidR="00453A09" w:rsidRDefault="00453A09" w:rsidP="00453A09">
      <w:pPr>
        <w:widowControl w:val="0"/>
        <w:tabs>
          <w:tab w:val="left" w:pos="918"/>
          <w:tab w:val="left" w:pos="2127"/>
        </w:tabs>
        <w:jc w:val="right"/>
        <w:rPr>
          <w:rFonts w:eastAsia="Calibri"/>
          <w:bCs/>
          <w:sz w:val="20"/>
          <w:szCs w:val="20"/>
        </w:rPr>
      </w:pPr>
    </w:p>
    <w:p w14:paraId="5180A30D" w14:textId="77777777" w:rsidR="00453A09" w:rsidRDefault="00453A09" w:rsidP="00453A09">
      <w:pPr>
        <w:widowControl w:val="0"/>
        <w:tabs>
          <w:tab w:val="left" w:pos="918"/>
          <w:tab w:val="left" w:pos="2127"/>
        </w:tabs>
        <w:jc w:val="right"/>
        <w:rPr>
          <w:rFonts w:eastAsia="Calibri"/>
          <w:bCs/>
          <w:sz w:val="20"/>
          <w:szCs w:val="20"/>
        </w:rPr>
      </w:pPr>
    </w:p>
    <w:p w14:paraId="4EFC12B2" w14:textId="77777777" w:rsidR="00453A09" w:rsidRDefault="00453A09" w:rsidP="00453A09">
      <w:pPr>
        <w:widowControl w:val="0"/>
        <w:tabs>
          <w:tab w:val="left" w:pos="918"/>
          <w:tab w:val="left" w:pos="2127"/>
        </w:tabs>
        <w:jc w:val="right"/>
        <w:rPr>
          <w:rFonts w:eastAsia="Calibri"/>
          <w:bCs/>
          <w:sz w:val="20"/>
          <w:szCs w:val="20"/>
        </w:rPr>
      </w:pPr>
    </w:p>
    <w:p w14:paraId="376622DD" w14:textId="77777777" w:rsidR="00453A09" w:rsidRDefault="00453A09" w:rsidP="00453A09">
      <w:pPr>
        <w:widowControl w:val="0"/>
        <w:tabs>
          <w:tab w:val="left" w:pos="918"/>
          <w:tab w:val="left" w:pos="2127"/>
        </w:tabs>
        <w:jc w:val="right"/>
        <w:rPr>
          <w:rFonts w:eastAsia="Calibri"/>
          <w:bCs/>
          <w:sz w:val="20"/>
          <w:szCs w:val="20"/>
        </w:rPr>
      </w:pPr>
    </w:p>
    <w:p w14:paraId="645436D9" w14:textId="77777777" w:rsidR="00453A09" w:rsidRDefault="00453A09" w:rsidP="00453A09">
      <w:pPr>
        <w:widowControl w:val="0"/>
        <w:tabs>
          <w:tab w:val="left" w:pos="918"/>
          <w:tab w:val="left" w:pos="2127"/>
        </w:tabs>
        <w:jc w:val="right"/>
        <w:rPr>
          <w:rFonts w:eastAsia="Calibri"/>
          <w:bCs/>
          <w:sz w:val="20"/>
          <w:szCs w:val="20"/>
        </w:rPr>
      </w:pPr>
    </w:p>
    <w:p w14:paraId="089CD920"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lastRenderedPageBreak/>
        <w:t>Приложение 1</w:t>
      </w:r>
    </w:p>
    <w:p w14:paraId="04424678"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к Порядку предоставления </w:t>
      </w:r>
    </w:p>
    <w:p w14:paraId="7D9612A7"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денежной выплаты гражданам Российской</w:t>
      </w:r>
    </w:p>
    <w:p w14:paraId="01567F31"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Федерации, оказавшим содействие в</w:t>
      </w:r>
    </w:p>
    <w:p w14:paraId="6E5A2B47"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привлечении граждан к заключению </w:t>
      </w:r>
    </w:p>
    <w:p w14:paraId="143B30A4"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контракта </w:t>
      </w:r>
      <w:proofErr w:type="gramStart"/>
      <w:r>
        <w:rPr>
          <w:rFonts w:eastAsia="Calibri"/>
          <w:bCs/>
          <w:sz w:val="20"/>
          <w:szCs w:val="20"/>
        </w:rPr>
        <w:t>о  прохождении</w:t>
      </w:r>
      <w:proofErr w:type="gramEnd"/>
      <w:r>
        <w:rPr>
          <w:rFonts w:eastAsia="Calibri"/>
          <w:bCs/>
          <w:sz w:val="20"/>
          <w:szCs w:val="20"/>
        </w:rPr>
        <w:t xml:space="preserve"> военной</w:t>
      </w:r>
    </w:p>
    <w:p w14:paraId="3DC5CD88"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службы в Вооруженных Силах </w:t>
      </w:r>
    </w:p>
    <w:p w14:paraId="686ABEF5"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Российской Федерации,</w:t>
      </w:r>
    </w:p>
    <w:p w14:paraId="622CB410" w14:textId="77777777" w:rsidR="00453A09" w:rsidRDefault="00453A09" w:rsidP="00453A09">
      <w:pPr>
        <w:widowControl w:val="0"/>
        <w:tabs>
          <w:tab w:val="left" w:pos="918"/>
        </w:tabs>
        <w:spacing w:line="322" w:lineRule="exact"/>
        <w:jc w:val="right"/>
        <w:rPr>
          <w:rFonts w:eastAsia="Calibri"/>
          <w:bCs/>
          <w:sz w:val="28"/>
          <w:szCs w:val="28"/>
        </w:rPr>
      </w:pPr>
    </w:p>
    <w:p w14:paraId="6804BBB4" w14:textId="77777777" w:rsidR="00453A09" w:rsidRDefault="00453A09" w:rsidP="00453A09">
      <w:pPr>
        <w:widowControl w:val="0"/>
        <w:tabs>
          <w:tab w:val="left" w:pos="918"/>
        </w:tabs>
        <w:spacing w:line="322" w:lineRule="exact"/>
        <w:jc w:val="right"/>
        <w:rPr>
          <w:rFonts w:eastAsia="Arial"/>
          <w:color w:val="000000"/>
          <w:lang w:bidi="ru-RU"/>
        </w:rPr>
      </w:pPr>
      <w:r>
        <w:rPr>
          <w:rFonts w:eastAsia="Arial"/>
          <w:color w:val="000000"/>
          <w:lang w:bidi="ru-RU"/>
        </w:rPr>
        <w:t xml:space="preserve">Управляющему делами администрации </w:t>
      </w:r>
    </w:p>
    <w:p w14:paraId="18A1C5D4" w14:textId="77777777" w:rsidR="00453A09" w:rsidRDefault="00453A09" w:rsidP="00453A09">
      <w:pPr>
        <w:widowControl w:val="0"/>
        <w:tabs>
          <w:tab w:val="left" w:pos="918"/>
        </w:tabs>
        <w:spacing w:line="322" w:lineRule="exact"/>
        <w:jc w:val="right"/>
        <w:rPr>
          <w:rFonts w:eastAsia="Calibri"/>
          <w:bCs/>
        </w:rPr>
      </w:pPr>
      <w:r>
        <w:t>Варненского</w:t>
      </w:r>
      <w:r>
        <w:rPr>
          <w:rFonts w:eastAsia="Arial"/>
          <w:color w:val="000000"/>
          <w:lang w:bidi="ru-RU"/>
        </w:rPr>
        <w:t xml:space="preserve"> муниципального округа </w:t>
      </w:r>
    </w:p>
    <w:p w14:paraId="112F1CE7" w14:textId="77777777" w:rsidR="00453A09" w:rsidRDefault="00453A09" w:rsidP="00453A09">
      <w:pPr>
        <w:widowControl w:val="0"/>
        <w:tabs>
          <w:tab w:val="left" w:pos="918"/>
        </w:tabs>
        <w:jc w:val="right"/>
        <w:rPr>
          <w:rFonts w:eastAsia="Calibri"/>
          <w:bCs/>
        </w:rPr>
      </w:pPr>
      <w:r>
        <w:rPr>
          <w:rFonts w:eastAsia="Calibri"/>
          <w:bCs/>
        </w:rPr>
        <w:t>______________________________________</w:t>
      </w:r>
    </w:p>
    <w:p w14:paraId="577476F3" w14:textId="77777777" w:rsidR="00453A09" w:rsidRDefault="00453A09" w:rsidP="00453A09">
      <w:pPr>
        <w:widowControl w:val="0"/>
        <w:tabs>
          <w:tab w:val="left" w:pos="918"/>
        </w:tabs>
        <w:jc w:val="right"/>
        <w:rPr>
          <w:rFonts w:eastAsia="Calibri"/>
          <w:bCs/>
          <w:sz w:val="18"/>
          <w:szCs w:val="18"/>
        </w:rPr>
      </w:pPr>
      <w:r>
        <w:rPr>
          <w:rFonts w:eastAsia="Calibri"/>
          <w:bCs/>
          <w:sz w:val="18"/>
          <w:szCs w:val="18"/>
        </w:rPr>
        <w:t>(фамилия, имя, отчество)</w:t>
      </w:r>
    </w:p>
    <w:p w14:paraId="2A04287D" w14:textId="77777777" w:rsidR="00453A09" w:rsidRDefault="00453A09" w:rsidP="00453A09">
      <w:pPr>
        <w:widowControl w:val="0"/>
        <w:tabs>
          <w:tab w:val="left" w:pos="918"/>
        </w:tabs>
        <w:jc w:val="right"/>
        <w:rPr>
          <w:rFonts w:eastAsia="Calibri"/>
          <w:bCs/>
        </w:rPr>
      </w:pPr>
      <w:proofErr w:type="gramStart"/>
      <w:r>
        <w:rPr>
          <w:rFonts w:eastAsia="Calibri"/>
          <w:bCs/>
        </w:rPr>
        <w:t>от  _</w:t>
      </w:r>
      <w:proofErr w:type="gramEnd"/>
      <w:r>
        <w:rPr>
          <w:rFonts w:eastAsia="Calibri"/>
          <w:bCs/>
        </w:rPr>
        <w:t>__________________________________</w:t>
      </w:r>
    </w:p>
    <w:p w14:paraId="7C91FF93" w14:textId="77777777" w:rsidR="00453A09" w:rsidRDefault="00453A09" w:rsidP="00453A09">
      <w:pPr>
        <w:widowControl w:val="0"/>
        <w:tabs>
          <w:tab w:val="left" w:pos="918"/>
        </w:tabs>
        <w:jc w:val="right"/>
        <w:rPr>
          <w:rFonts w:eastAsia="Calibri"/>
          <w:bCs/>
          <w:sz w:val="18"/>
          <w:szCs w:val="18"/>
        </w:rPr>
      </w:pPr>
      <w:r>
        <w:rPr>
          <w:rFonts w:eastAsia="Calibri"/>
          <w:bCs/>
          <w:sz w:val="18"/>
          <w:szCs w:val="18"/>
        </w:rPr>
        <w:t>(фамилия, имя, отчество (при наличии) заявителя)</w:t>
      </w:r>
    </w:p>
    <w:p w14:paraId="0806A523" w14:textId="77777777" w:rsidR="00453A09" w:rsidRDefault="00453A09" w:rsidP="00453A09">
      <w:pPr>
        <w:widowControl w:val="0"/>
        <w:tabs>
          <w:tab w:val="left" w:pos="918"/>
        </w:tabs>
        <w:jc w:val="right"/>
        <w:rPr>
          <w:rFonts w:eastAsia="Calibri"/>
          <w:bCs/>
        </w:rPr>
      </w:pPr>
    </w:p>
    <w:p w14:paraId="01F9F793" w14:textId="77777777" w:rsidR="00453A09" w:rsidRDefault="00453A09" w:rsidP="00453A09">
      <w:pPr>
        <w:widowControl w:val="0"/>
        <w:tabs>
          <w:tab w:val="left" w:pos="918"/>
        </w:tabs>
        <w:jc w:val="right"/>
        <w:rPr>
          <w:rFonts w:eastAsia="Calibri"/>
          <w:bCs/>
        </w:rPr>
      </w:pPr>
      <w:r>
        <w:rPr>
          <w:rFonts w:eastAsia="Calibri"/>
          <w:bCs/>
        </w:rPr>
        <w:t xml:space="preserve">проживающего по </w:t>
      </w:r>
      <w:proofErr w:type="gramStart"/>
      <w:r>
        <w:rPr>
          <w:rFonts w:eastAsia="Calibri"/>
          <w:bCs/>
        </w:rPr>
        <w:t>адресу:_</w:t>
      </w:r>
      <w:proofErr w:type="gramEnd"/>
      <w:r>
        <w:rPr>
          <w:rFonts w:eastAsia="Calibri"/>
          <w:bCs/>
        </w:rPr>
        <w:t>______________</w:t>
      </w:r>
    </w:p>
    <w:p w14:paraId="6D9B7D4B" w14:textId="77777777" w:rsidR="00453A09" w:rsidRDefault="00453A09" w:rsidP="00453A09">
      <w:pPr>
        <w:widowControl w:val="0"/>
        <w:tabs>
          <w:tab w:val="left" w:pos="918"/>
        </w:tabs>
        <w:jc w:val="both"/>
        <w:rPr>
          <w:rFonts w:eastAsia="Calibri"/>
          <w:bCs/>
          <w:sz w:val="28"/>
          <w:szCs w:val="28"/>
        </w:rPr>
      </w:pPr>
    </w:p>
    <w:p w14:paraId="01229D9D" w14:textId="77777777" w:rsidR="00453A09" w:rsidRDefault="00453A09" w:rsidP="00453A09">
      <w:pPr>
        <w:widowControl w:val="0"/>
        <w:tabs>
          <w:tab w:val="left" w:pos="918"/>
        </w:tabs>
        <w:jc w:val="center"/>
        <w:rPr>
          <w:rFonts w:eastAsia="Calibri"/>
          <w:bCs/>
        </w:rPr>
      </w:pPr>
    </w:p>
    <w:p w14:paraId="280541B7" w14:textId="77777777" w:rsidR="00453A09" w:rsidRDefault="00453A09" w:rsidP="00453A09">
      <w:pPr>
        <w:widowControl w:val="0"/>
        <w:tabs>
          <w:tab w:val="left" w:pos="918"/>
        </w:tabs>
        <w:jc w:val="center"/>
        <w:rPr>
          <w:rFonts w:eastAsia="Calibri"/>
          <w:bCs/>
        </w:rPr>
      </w:pPr>
    </w:p>
    <w:p w14:paraId="3BF163DB" w14:textId="77777777" w:rsidR="00453A09" w:rsidRDefault="00453A09" w:rsidP="00453A09">
      <w:pPr>
        <w:widowControl w:val="0"/>
        <w:tabs>
          <w:tab w:val="left" w:pos="918"/>
        </w:tabs>
        <w:jc w:val="center"/>
        <w:rPr>
          <w:rFonts w:eastAsia="Calibri"/>
          <w:bCs/>
        </w:rPr>
      </w:pPr>
    </w:p>
    <w:p w14:paraId="36909C8E" w14:textId="77777777" w:rsidR="00453A09" w:rsidRDefault="00453A09" w:rsidP="00453A09">
      <w:pPr>
        <w:widowControl w:val="0"/>
        <w:tabs>
          <w:tab w:val="left" w:pos="918"/>
        </w:tabs>
        <w:jc w:val="center"/>
        <w:rPr>
          <w:rFonts w:eastAsia="Calibri"/>
          <w:bCs/>
        </w:rPr>
      </w:pPr>
      <w:r>
        <w:rPr>
          <w:rFonts w:eastAsia="Calibri"/>
          <w:bCs/>
        </w:rPr>
        <w:t>ЗАЯВЛЕНИЕ</w:t>
      </w:r>
    </w:p>
    <w:p w14:paraId="64D2BED0" w14:textId="77777777" w:rsidR="00453A09" w:rsidRDefault="00453A09" w:rsidP="00453A09">
      <w:pPr>
        <w:widowControl w:val="0"/>
        <w:tabs>
          <w:tab w:val="left" w:pos="918"/>
        </w:tabs>
        <w:jc w:val="both"/>
        <w:rPr>
          <w:rFonts w:eastAsia="Calibri"/>
          <w:bCs/>
        </w:rPr>
      </w:pPr>
    </w:p>
    <w:p w14:paraId="03EF197E" w14:textId="77777777" w:rsidR="00453A09" w:rsidRDefault="00453A09" w:rsidP="00453A09">
      <w:pPr>
        <w:widowControl w:val="0"/>
        <w:tabs>
          <w:tab w:val="left" w:pos="918"/>
        </w:tabs>
        <w:jc w:val="both"/>
        <w:rPr>
          <w:rFonts w:eastAsia="Calibri"/>
          <w:bCs/>
        </w:rPr>
      </w:pPr>
      <w:r>
        <w:rPr>
          <w:rFonts w:eastAsia="Calibri"/>
          <w:bCs/>
        </w:rPr>
        <w:tab/>
        <w:t xml:space="preserve">Прошу предоставить денежную выплату в связи с оказанием мной содействия в привлечении к заключению в пункте отбора </w:t>
      </w:r>
      <w:proofErr w:type="gramStart"/>
      <w:r>
        <w:rPr>
          <w:rFonts w:eastAsia="Calibri"/>
          <w:bCs/>
        </w:rPr>
        <w:t>на  военную</w:t>
      </w:r>
      <w:proofErr w:type="gramEnd"/>
      <w:r>
        <w:rPr>
          <w:rFonts w:eastAsia="Calibri"/>
          <w:bCs/>
        </w:rPr>
        <w:t xml:space="preserve"> службу г. Челябинска через военный комиссариат  </w:t>
      </w:r>
      <w:proofErr w:type="spellStart"/>
      <w:r>
        <w:t>г.Карталы</w:t>
      </w:r>
      <w:proofErr w:type="spellEnd"/>
      <w:r>
        <w:t>, Варненского, Карталинского и Чесменского районов</w:t>
      </w:r>
      <w:r>
        <w:rPr>
          <w:rFonts w:eastAsia="Calibri"/>
          <w:bCs/>
        </w:rPr>
        <w:t xml:space="preserve"> Челябинской области контракта о прохождении военной службы в Вооружённых Силах Российской Федерации следующими гражданами:</w:t>
      </w:r>
    </w:p>
    <w:p w14:paraId="06B1A7C8" w14:textId="77777777" w:rsidR="00453A09" w:rsidRDefault="00453A09" w:rsidP="00453A09">
      <w:pPr>
        <w:widowControl w:val="0"/>
        <w:tabs>
          <w:tab w:val="left" w:pos="918"/>
        </w:tabs>
        <w:jc w:val="both"/>
        <w:rPr>
          <w:rFonts w:eastAsia="Calibri"/>
          <w:bCs/>
        </w:rPr>
      </w:pPr>
    </w:p>
    <w:tbl>
      <w:tblPr>
        <w:tblStyle w:val="a7"/>
        <w:tblW w:w="9930" w:type="dxa"/>
        <w:tblInd w:w="108" w:type="dxa"/>
        <w:tblLayout w:type="fixed"/>
        <w:tblLook w:val="04A0" w:firstRow="1" w:lastRow="0" w:firstColumn="1" w:lastColumn="0" w:noHBand="0" w:noVBand="1"/>
      </w:tblPr>
      <w:tblGrid>
        <w:gridCol w:w="708"/>
        <w:gridCol w:w="5107"/>
        <w:gridCol w:w="4115"/>
      </w:tblGrid>
      <w:tr w:rsidR="00453A09" w14:paraId="4313E366" w14:textId="77777777" w:rsidTr="00453A09">
        <w:tc>
          <w:tcPr>
            <w:tcW w:w="708" w:type="dxa"/>
            <w:tcBorders>
              <w:top w:val="single" w:sz="4" w:space="0" w:color="auto"/>
              <w:left w:val="single" w:sz="4" w:space="0" w:color="auto"/>
              <w:bottom w:val="single" w:sz="4" w:space="0" w:color="auto"/>
              <w:right w:val="single" w:sz="4" w:space="0" w:color="auto"/>
            </w:tcBorders>
            <w:hideMark/>
          </w:tcPr>
          <w:p w14:paraId="687E4F30" w14:textId="77777777" w:rsidR="00453A09" w:rsidRDefault="00453A09">
            <w:pPr>
              <w:widowControl w:val="0"/>
              <w:tabs>
                <w:tab w:val="left" w:pos="918"/>
              </w:tabs>
              <w:jc w:val="both"/>
              <w:rPr>
                <w:rFonts w:eastAsia="Calibri"/>
                <w:bCs/>
              </w:rPr>
            </w:pPr>
            <w:r>
              <w:rPr>
                <w:rFonts w:eastAsia="Calibri"/>
                <w:bCs/>
              </w:rPr>
              <w:t xml:space="preserve">№ </w:t>
            </w:r>
          </w:p>
          <w:p w14:paraId="50B0D2BB" w14:textId="77777777" w:rsidR="00453A09" w:rsidRDefault="00453A09">
            <w:pPr>
              <w:widowControl w:val="0"/>
              <w:tabs>
                <w:tab w:val="left" w:pos="918"/>
              </w:tabs>
              <w:jc w:val="both"/>
              <w:rPr>
                <w:rFonts w:eastAsia="Calibri"/>
                <w:bCs/>
              </w:rPr>
            </w:pPr>
            <w:r>
              <w:rPr>
                <w:rFonts w:eastAsia="Calibri"/>
                <w:bCs/>
              </w:rPr>
              <w:t>п/п</w:t>
            </w:r>
          </w:p>
        </w:tc>
        <w:tc>
          <w:tcPr>
            <w:tcW w:w="5103" w:type="dxa"/>
            <w:tcBorders>
              <w:top w:val="single" w:sz="4" w:space="0" w:color="auto"/>
              <w:left w:val="single" w:sz="4" w:space="0" w:color="auto"/>
              <w:bottom w:val="single" w:sz="4" w:space="0" w:color="auto"/>
              <w:right w:val="single" w:sz="4" w:space="0" w:color="auto"/>
            </w:tcBorders>
          </w:tcPr>
          <w:p w14:paraId="2A913829" w14:textId="77777777" w:rsidR="00453A09" w:rsidRDefault="00453A09">
            <w:pPr>
              <w:widowControl w:val="0"/>
              <w:tabs>
                <w:tab w:val="left" w:pos="918"/>
              </w:tabs>
              <w:jc w:val="both"/>
              <w:rPr>
                <w:rFonts w:eastAsia="Calibri"/>
                <w:bCs/>
              </w:rPr>
            </w:pPr>
            <w:r>
              <w:rPr>
                <w:rFonts w:eastAsia="Calibri"/>
                <w:bCs/>
              </w:rPr>
              <w:t>Фамилия, имя, отчество (при наличии)</w:t>
            </w:r>
          </w:p>
          <w:p w14:paraId="202449C6" w14:textId="77777777" w:rsidR="00453A09" w:rsidRDefault="00453A09">
            <w:pPr>
              <w:widowControl w:val="0"/>
              <w:tabs>
                <w:tab w:val="left" w:pos="918"/>
              </w:tabs>
              <w:jc w:val="both"/>
              <w:rPr>
                <w:rFonts w:eastAsia="Calibri"/>
                <w:bCs/>
              </w:rPr>
            </w:pPr>
          </w:p>
        </w:tc>
        <w:tc>
          <w:tcPr>
            <w:tcW w:w="4112" w:type="dxa"/>
            <w:tcBorders>
              <w:top w:val="single" w:sz="4" w:space="0" w:color="auto"/>
              <w:left w:val="single" w:sz="4" w:space="0" w:color="auto"/>
              <w:bottom w:val="single" w:sz="4" w:space="0" w:color="auto"/>
              <w:right w:val="single" w:sz="4" w:space="0" w:color="auto"/>
            </w:tcBorders>
            <w:hideMark/>
          </w:tcPr>
          <w:p w14:paraId="2B2EF258" w14:textId="77777777" w:rsidR="00453A09" w:rsidRDefault="00453A09">
            <w:pPr>
              <w:widowControl w:val="0"/>
              <w:tabs>
                <w:tab w:val="left" w:pos="918"/>
              </w:tabs>
              <w:jc w:val="both"/>
              <w:rPr>
                <w:rFonts w:eastAsia="Calibri"/>
                <w:bCs/>
              </w:rPr>
            </w:pPr>
            <w:r>
              <w:rPr>
                <w:rFonts w:eastAsia="Calibri"/>
                <w:bCs/>
              </w:rPr>
              <w:t>Дата рождения</w:t>
            </w:r>
          </w:p>
        </w:tc>
      </w:tr>
      <w:tr w:rsidR="00453A09" w14:paraId="088425A1" w14:textId="77777777" w:rsidTr="00453A09">
        <w:trPr>
          <w:trHeight w:val="215"/>
        </w:trPr>
        <w:tc>
          <w:tcPr>
            <w:tcW w:w="708" w:type="dxa"/>
            <w:tcBorders>
              <w:top w:val="single" w:sz="4" w:space="0" w:color="auto"/>
              <w:left w:val="single" w:sz="4" w:space="0" w:color="auto"/>
              <w:bottom w:val="single" w:sz="4" w:space="0" w:color="auto"/>
              <w:right w:val="single" w:sz="4" w:space="0" w:color="auto"/>
            </w:tcBorders>
            <w:hideMark/>
          </w:tcPr>
          <w:p w14:paraId="6D079A31" w14:textId="77777777" w:rsidR="00453A09" w:rsidRDefault="00453A09">
            <w:pPr>
              <w:widowControl w:val="0"/>
              <w:tabs>
                <w:tab w:val="left" w:pos="918"/>
              </w:tabs>
              <w:jc w:val="both"/>
              <w:rPr>
                <w:rFonts w:eastAsia="Calibri"/>
                <w:bCs/>
              </w:rPr>
            </w:pPr>
            <w:r>
              <w:rPr>
                <w:rFonts w:eastAsia="Calibri"/>
                <w:bCs/>
              </w:rPr>
              <w:t>1</w:t>
            </w:r>
          </w:p>
        </w:tc>
        <w:tc>
          <w:tcPr>
            <w:tcW w:w="5103" w:type="dxa"/>
            <w:tcBorders>
              <w:top w:val="single" w:sz="4" w:space="0" w:color="auto"/>
              <w:left w:val="single" w:sz="4" w:space="0" w:color="auto"/>
              <w:bottom w:val="single" w:sz="4" w:space="0" w:color="auto"/>
              <w:right w:val="single" w:sz="4" w:space="0" w:color="auto"/>
            </w:tcBorders>
          </w:tcPr>
          <w:p w14:paraId="57B33758" w14:textId="77777777" w:rsidR="00453A09" w:rsidRDefault="00453A09">
            <w:pPr>
              <w:widowControl w:val="0"/>
              <w:tabs>
                <w:tab w:val="left" w:pos="918"/>
              </w:tabs>
              <w:jc w:val="both"/>
              <w:rPr>
                <w:rFonts w:eastAsia="Calibri"/>
                <w:bCs/>
              </w:rPr>
            </w:pPr>
          </w:p>
        </w:tc>
        <w:tc>
          <w:tcPr>
            <w:tcW w:w="4112" w:type="dxa"/>
            <w:tcBorders>
              <w:top w:val="single" w:sz="4" w:space="0" w:color="auto"/>
              <w:left w:val="single" w:sz="4" w:space="0" w:color="auto"/>
              <w:bottom w:val="single" w:sz="4" w:space="0" w:color="auto"/>
              <w:right w:val="single" w:sz="4" w:space="0" w:color="auto"/>
            </w:tcBorders>
          </w:tcPr>
          <w:p w14:paraId="115F1A64" w14:textId="77777777" w:rsidR="00453A09" w:rsidRDefault="00453A09">
            <w:pPr>
              <w:widowControl w:val="0"/>
              <w:tabs>
                <w:tab w:val="left" w:pos="918"/>
              </w:tabs>
              <w:jc w:val="both"/>
              <w:rPr>
                <w:rFonts w:eastAsia="Calibri"/>
                <w:bCs/>
              </w:rPr>
            </w:pPr>
          </w:p>
        </w:tc>
      </w:tr>
      <w:tr w:rsidR="00453A09" w14:paraId="0098B1B3" w14:textId="77777777" w:rsidTr="00453A09">
        <w:trPr>
          <w:trHeight w:val="163"/>
        </w:trPr>
        <w:tc>
          <w:tcPr>
            <w:tcW w:w="708" w:type="dxa"/>
            <w:tcBorders>
              <w:top w:val="single" w:sz="4" w:space="0" w:color="auto"/>
              <w:left w:val="single" w:sz="4" w:space="0" w:color="auto"/>
              <w:bottom w:val="single" w:sz="4" w:space="0" w:color="auto"/>
              <w:right w:val="single" w:sz="4" w:space="0" w:color="auto"/>
            </w:tcBorders>
            <w:hideMark/>
          </w:tcPr>
          <w:p w14:paraId="50A446E9" w14:textId="77777777" w:rsidR="00453A09" w:rsidRDefault="00453A09">
            <w:pPr>
              <w:widowControl w:val="0"/>
              <w:tabs>
                <w:tab w:val="left" w:pos="918"/>
              </w:tabs>
              <w:jc w:val="both"/>
              <w:rPr>
                <w:rFonts w:eastAsia="Calibri"/>
                <w:bCs/>
              </w:rPr>
            </w:pPr>
            <w:r>
              <w:rPr>
                <w:rFonts w:eastAsia="Calibri"/>
                <w:bCs/>
              </w:rPr>
              <w:t>2</w:t>
            </w:r>
          </w:p>
        </w:tc>
        <w:tc>
          <w:tcPr>
            <w:tcW w:w="5103" w:type="dxa"/>
            <w:tcBorders>
              <w:top w:val="single" w:sz="4" w:space="0" w:color="auto"/>
              <w:left w:val="single" w:sz="4" w:space="0" w:color="auto"/>
              <w:bottom w:val="single" w:sz="4" w:space="0" w:color="auto"/>
              <w:right w:val="single" w:sz="4" w:space="0" w:color="auto"/>
            </w:tcBorders>
          </w:tcPr>
          <w:p w14:paraId="4941460A" w14:textId="77777777" w:rsidR="00453A09" w:rsidRDefault="00453A09">
            <w:pPr>
              <w:widowControl w:val="0"/>
              <w:tabs>
                <w:tab w:val="left" w:pos="918"/>
              </w:tabs>
              <w:jc w:val="both"/>
              <w:rPr>
                <w:rFonts w:eastAsia="Calibri"/>
                <w:bCs/>
              </w:rPr>
            </w:pPr>
          </w:p>
        </w:tc>
        <w:tc>
          <w:tcPr>
            <w:tcW w:w="4112" w:type="dxa"/>
            <w:tcBorders>
              <w:top w:val="single" w:sz="4" w:space="0" w:color="auto"/>
              <w:left w:val="single" w:sz="4" w:space="0" w:color="auto"/>
              <w:bottom w:val="single" w:sz="4" w:space="0" w:color="auto"/>
              <w:right w:val="single" w:sz="4" w:space="0" w:color="auto"/>
            </w:tcBorders>
          </w:tcPr>
          <w:p w14:paraId="6828CEF6" w14:textId="77777777" w:rsidR="00453A09" w:rsidRDefault="00453A09">
            <w:pPr>
              <w:widowControl w:val="0"/>
              <w:tabs>
                <w:tab w:val="left" w:pos="918"/>
              </w:tabs>
              <w:jc w:val="both"/>
              <w:rPr>
                <w:rFonts w:eastAsia="Calibri"/>
                <w:bCs/>
              </w:rPr>
            </w:pPr>
          </w:p>
        </w:tc>
      </w:tr>
    </w:tbl>
    <w:p w14:paraId="7CE5DCF1" w14:textId="77777777" w:rsidR="00453A09" w:rsidRDefault="00453A09" w:rsidP="00453A09">
      <w:pPr>
        <w:widowControl w:val="0"/>
        <w:tabs>
          <w:tab w:val="left" w:pos="918"/>
        </w:tabs>
        <w:jc w:val="both"/>
        <w:rPr>
          <w:rFonts w:eastAsia="Calibri"/>
          <w:bCs/>
        </w:rPr>
      </w:pPr>
      <w:r>
        <w:rPr>
          <w:rFonts w:eastAsia="Calibri"/>
          <w:bCs/>
        </w:rPr>
        <w:tab/>
      </w:r>
    </w:p>
    <w:p w14:paraId="1959FD3E" w14:textId="77777777" w:rsidR="00453A09" w:rsidRDefault="00453A09" w:rsidP="00453A09">
      <w:pPr>
        <w:widowControl w:val="0"/>
        <w:tabs>
          <w:tab w:val="left" w:pos="918"/>
        </w:tabs>
        <w:jc w:val="both"/>
        <w:rPr>
          <w:rFonts w:eastAsia="Calibri"/>
          <w:bCs/>
        </w:rPr>
      </w:pPr>
      <w:r>
        <w:rPr>
          <w:rFonts w:eastAsia="Calibri"/>
          <w:bCs/>
        </w:rPr>
        <w:tab/>
        <w:t xml:space="preserve">Подтверждаю, что я не являюсь сотрудником исполнительных органов Челябинской области, территориальных органов федеральных органов государственной власти, </w:t>
      </w:r>
      <w:bookmarkStart w:id="8" w:name="_Hlk225268996"/>
      <w:r>
        <w:rPr>
          <w:rFonts w:eastAsia="Calibri"/>
          <w:bCs/>
        </w:rPr>
        <w:t xml:space="preserve">муниципальным служащим органов местного самоуправления </w:t>
      </w:r>
      <w:bookmarkEnd w:id="8"/>
      <w:r>
        <w:rPr>
          <w:rFonts w:eastAsia="Calibri"/>
          <w:bCs/>
        </w:rPr>
        <w:t xml:space="preserve">муниципальных образований, военнослужащим и сотрудником воинских частей Министерства обороны Российской Федерации, военных комиссариатов, пунктов отбора на военную службу по контракту. </w:t>
      </w:r>
    </w:p>
    <w:p w14:paraId="2C5503EC" w14:textId="77777777" w:rsidR="00453A09" w:rsidRDefault="00453A09" w:rsidP="00453A09">
      <w:pPr>
        <w:widowControl w:val="0"/>
        <w:tabs>
          <w:tab w:val="left" w:pos="918"/>
        </w:tabs>
        <w:jc w:val="both"/>
        <w:rPr>
          <w:rFonts w:eastAsia="Calibri"/>
          <w:bCs/>
        </w:rPr>
      </w:pPr>
      <w:r>
        <w:rPr>
          <w:rFonts w:eastAsia="Calibri"/>
          <w:bCs/>
        </w:rPr>
        <w:tab/>
        <w:t>Денежную выплату прошу перечислить по прилагаемым банковским реквизитам.</w:t>
      </w:r>
    </w:p>
    <w:p w14:paraId="54844AC0" w14:textId="77777777" w:rsidR="00453A09" w:rsidRDefault="00453A09" w:rsidP="00453A09">
      <w:pPr>
        <w:widowControl w:val="0"/>
        <w:tabs>
          <w:tab w:val="left" w:pos="918"/>
        </w:tabs>
        <w:jc w:val="both"/>
        <w:rPr>
          <w:rFonts w:eastAsia="Calibri"/>
          <w:bCs/>
        </w:rPr>
      </w:pPr>
      <w:r>
        <w:rPr>
          <w:rFonts w:eastAsia="Calibri"/>
          <w:bCs/>
        </w:rPr>
        <w:tab/>
        <w:t>К заявлению прилагаю копии следующих документов:</w:t>
      </w:r>
    </w:p>
    <w:p w14:paraId="723495AB" w14:textId="77777777" w:rsidR="00453A09" w:rsidRDefault="00453A09" w:rsidP="00453A09">
      <w:pPr>
        <w:widowControl w:val="0"/>
        <w:tabs>
          <w:tab w:val="left" w:pos="918"/>
        </w:tabs>
        <w:jc w:val="both"/>
        <w:rPr>
          <w:rFonts w:eastAsia="Calibri"/>
          <w:bCs/>
        </w:rPr>
      </w:pPr>
      <w:r>
        <w:rPr>
          <w:rFonts w:eastAsia="Calibri"/>
          <w:bCs/>
        </w:rPr>
        <w:t>_______________________________________________________________________________.</w:t>
      </w:r>
    </w:p>
    <w:p w14:paraId="665EACDE" w14:textId="77777777" w:rsidR="00453A09" w:rsidRDefault="00453A09" w:rsidP="00453A09">
      <w:pPr>
        <w:widowControl w:val="0"/>
        <w:tabs>
          <w:tab w:val="left" w:pos="918"/>
        </w:tabs>
        <w:jc w:val="both"/>
        <w:rPr>
          <w:rFonts w:eastAsia="Calibri"/>
          <w:bCs/>
        </w:rPr>
      </w:pPr>
      <w:r>
        <w:rPr>
          <w:rFonts w:eastAsia="Calibri"/>
          <w:bCs/>
        </w:rPr>
        <w:t>Способ информирования о результатах рассмотрения заявления:</w:t>
      </w:r>
    </w:p>
    <w:p w14:paraId="591AA247" w14:textId="77777777" w:rsidR="00453A09" w:rsidRDefault="00453A09" w:rsidP="00453A09">
      <w:pPr>
        <w:widowControl w:val="0"/>
        <w:tabs>
          <w:tab w:val="left" w:pos="918"/>
        </w:tabs>
        <w:jc w:val="both"/>
        <w:rPr>
          <w:rFonts w:eastAsia="Calibri"/>
          <w:bCs/>
        </w:rPr>
      </w:pPr>
      <w:r>
        <w:rPr>
          <w:rFonts w:eastAsia="Calibri"/>
          <w:bCs/>
        </w:rPr>
        <w:t>1. Посредством почтовой связи по адресу: ___________________________________________.</w:t>
      </w:r>
    </w:p>
    <w:p w14:paraId="6DD071A1" w14:textId="77777777" w:rsidR="00453A09" w:rsidRDefault="00453A09" w:rsidP="00453A09">
      <w:pPr>
        <w:widowControl w:val="0"/>
        <w:tabs>
          <w:tab w:val="left" w:pos="918"/>
        </w:tabs>
        <w:jc w:val="both"/>
        <w:rPr>
          <w:rFonts w:eastAsia="Calibri"/>
          <w:bCs/>
        </w:rPr>
      </w:pPr>
      <w:r>
        <w:rPr>
          <w:rFonts w:eastAsia="Calibri"/>
          <w:bCs/>
        </w:rPr>
        <w:t>2. На адрес электронной почты: ____________________________________________________.</w:t>
      </w:r>
    </w:p>
    <w:p w14:paraId="70A426A5" w14:textId="77777777" w:rsidR="00453A09" w:rsidRDefault="00453A09" w:rsidP="00453A09">
      <w:pPr>
        <w:widowControl w:val="0"/>
        <w:tabs>
          <w:tab w:val="left" w:pos="918"/>
        </w:tabs>
        <w:jc w:val="both"/>
        <w:rPr>
          <w:rFonts w:eastAsia="Calibri"/>
          <w:bCs/>
        </w:rPr>
      </w:pPr>
      <w:r>
        <w:rPr>
          <w:rFonts w:eastAsia="Calibri"/>
          <w:bCs/>
        </w:rPr>
        <w:t>3. Посредством телефонной связи: __________________________________________________.</w:t>
      </w:r>
    </w:p>
    <w:p w14:paraId="646B7D34" w14:textId="77777777" w:rsidR="00453A09" w:rsidRDefault="00453A09" w:rsidP="00453A09">
      <w:pPr>
        <w:widowControl w:val="0"/>
        <w:tabs>
          <w:tab w:val="left" w:pos="918"/>
        </w:tabs>
        <w:jc w:val="both"/>
        <w:rPr>
          <w:rFonts w:eastAsia="Calibri"/>
          <w:bCs/>
        </w:rPr>
      </w:pPr>
    </w:p>
    <w:p w14:paraId="0AAF1813" w14:textId="77777777" w:rsidR="00453A09" w:rsidRDefault="00453A09" w:rsidP="00453A09">
      <w:pPr>
        <w:widowControl w:val="0"/>
        <w:tabs>
          <w:tab w:val="left" w:pos="918"/>
        </w:tabs>
        <w:jc w:val="both"/>
        <w:rPr>
          <w:rFonts w:eastAsia="Calibri"/>
          <w:bCs/>
        </w:rPr>
      </w:pPr>
      <w:proofErr w:type="gramStart"/>
      <w:r>
        <w:rPr>
          <w:rFonts w:eastAsia="Calibri"/>
          <w:bCs/>
        </w:rPr>
        <w:t>Заявитель:_</w:t>
      </w:r>
      <w:proofErr w:type="gramEnd"/>
      <w:r>
        <w:rPr>
          <w:rFonts w:eastAsia="Calibri"/>
          <w:bCs/>
        </w:rPr>
        <w:t>____________________________________________________</w:t>
      </w:r>
    </w:p>
    <w:p w14:paraId="7A3B3EC1" w14:textId="77777777" w:rsidR="00453A09" w:rsidRDefault="00453A09" w:rsidP="00453A09">
      <w:pPr>
        <w:widowControl w:val="0"/>
        <w:tabs>
          <w:tab w:val="left" w:pos="918"/>
        </w:tabs>
        <w:jc w:val="both"/>
        <w:rPr>
          <w:rFonts w:eastAsia="Calibri"/>
          <w:bCs/>
          <w:sz w:val="18"/>
          <w:szCs w:val="18"/>
        </w:rPr>
      </w:pPr>
      <w:r>
        <w:rPr>
          <w:rFonts w:eastAsia="Calibri"/>
          <w:bCs/>
        </w:rPr>
        <w:t xml:space="preserve">                                     </w:t>
      </w:r>
      <w:r>
        <w:rPr>
          <w:rFonts w:eastAsia="Calibri"/>
          <w:bCs/>
          <w:sz w:val="18"/>
          <w:szCs w:val="18"/>
        </w:rPr>
        <w:t>(фамилия, имя, отчество (при наличии), дата, подпись)</w:t>
      </w:r>
    </w:p>
    <w:p w14:paraId="74B63519"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lastRenderedPageBreak/>
        <w:t>Приложение 2</w:t>
      </w:r>
    </w:p>
    <w:p w14:paraId="0D1FF161"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к Порядку предоставления </w:t>
      </w:r>
    </w:p>
    <w:p w14:paraId="1D7BBBEE"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денежной выплаты гражданам Российской</w:t>
      </w:r>
    </w:p>
    <w:p w14:paraId="2EE55AF3"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Федерации, оказавшим содействие в</w:t>
      </w:r>
    </w:p>
    <w:p w14:paraId="2FDEECAD"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привлечении граждан к заключению </w:t>
      </w:r>
    </w:p>
    <w:p w14:paraId="162A7EDE"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контракта </w:t>
      </w:r>
      <w:proofErr w:type="gramStart"/>
      <w:r>
        <w:rPr>
          <w:rFonts w:eastAsia="Calibri"/>
          <w:bCs/>
          <w:sz w:val="20"/>
          <w:szCs w:val="20"/>
        </w:rPr>
        <w:t>о  прохождении</w:t>
      </w:r>
      <w:proofErr w:type="gramEnd"/>
      <w:r>
        <w:rPr>
          <w:rFonts w:eastAsia="Calibri"/>
          <w:bCs/>
          <w:sz w:val="20"/>
          <w:szCs w:val="20"/>
        </w:rPr>
        <w:t xml:space="preserve"> военной</w:t>
      </w:r>
    </w:p>
    <w:p w14:paraId="7751D234"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службы в Вооруженных Силах </w:t>
      </w:r>
    </w:p>
    <w:p w14:paraId="18FA00A4"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Российской Федерации,</w:t>
      </w:r>
    </w:p>
    <w:p w14:paraId="2F98A84F" w14:textId="77777777" w:rsidR="00453A09" w:rsidRDefault="00453A09" w:rsidP="00453A09">
      <w:pPr>
        <w:widowControl w:val="0"/>
        <w:tabs>
          <w:tab w:val="left" w:pos="918"/>
        </w:tabs>
        <w:jc w:val="center"/>
        <w:rPr>
          <w:rFonts w:eastAsia="Calibri"/>
          <w:bCs/>
          <w:sz w:val="28"/>
          <w:szCs w:val="28"/>
        </w:rPr>
      </w:pPr>
    </w:p>
    <w:p w14:paraId="0E7DB180" w14:textId="77777777" w:rsidR="00453A09" w:rsidRDefault="00453A09" w:rsidP="00453A09">
      <w:pPr>
        <w:widowControl w:val="0"/>
        <w:tabs>
          <w:tab w:val="left" w:pos="918"/>
        </w:tabs>
        <w:jc w:val="center"/>
        <w:rPr>
          <w:rFonts w:eastAsia="Calibri"/>
          <w:bCs/>
          <w:sz w:val="22"/>
          <w:szCs w:val="22"/>
        </w:rPr>
      </w:pPr>
      <w:r>
        <w:rPr>
          <w:rFonts w:eastAsia="Calibri"/>
          <w:bCs/>
          <w:sz w:val="22"/>
          <w:szCs w:val="22"/>
        </w:rPr>
        <w:t>Согласие на обработку персональных данных</w:t>
      </w:r>
    </w:p>
    <w:p w14:paraId="070F23F7" w14:textId="77777777" w:rsidR="00453A09" w:rsidRDefault="00453A09" w:rsidP="00453A09">
      <w:pPr>
        <w:widowControl w:val="0"/>
        <w:tabs>
          <w:tab w:val="left" w:pos="918"/>
        </w:tabs>
        <w:jc w:val="center"/>
        <w:rPr>
          <w:rFonts w:eastAsia="Calibri"/>
          <w:bCs/>
          <w:sz w:val="22"/>
          <w:szCs w:val="22"/>
        </w:rPr>
      </w:pPr>
    </w:p>
    <w:p w14:paraId="6AE37180"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ab/>
        <w:t>Я, ____________________________________________________________________________,</w:t>
      </w:r>
    </w:p>
    <w:p w14:paraId="3286333D" w14:textId="77777777" w:rsidR="00453A09" w:rsidRDefault="00453A09" w:rsidP="00453A09">
      <w:pPr>
        <w:widowControl w:val="0"/>
        <w:tabs>
          <w:tab w:val="left" w:pos="918"/>
        </w:tabs>
        <w:jc w:val="both"/>
        <w:rPr>
          <w:rFonts w:eastAsia="Calibri"/>
          <w:bCs/>
          <w:sz w:val="18"/>
          <w:szCs w:val="18"/>
        </w:rPr>
      </w:pPr>
      <w:r>
        <w:rPr>
          <w:rFonts w:eastAsia="Calibri"/>
          <w:bCs/>
          <w:sz w:val="22"/>
          <w:szCs w:val="22"/>
        </w:rPr>
        <w:t xml:space="preserve">                                            </w:t>
      </w:r>
      <w:r>
        <w:rPr>
          <w:rFonts w:eastAsia="Calibri"/>
          <w:bCs/>
          <w:sz w:val="18"/>
          <w:szCs w:val="18"/>
        </w:rPr>
        <w:t>(фамилия, имя, отчество (при наличии)</w:t>
      </w:r>
    </w:p>
    <w:p w14:paraId="616868D3"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проживающий (</w:t>
      </w:r>
      <w:proofErr w:type="spellStart"/>
      <w:r>
        <w:rPr>
          <w:rFonts w:eastAsia="Calibri"/>
          <w:bCs/>
          <w:sz w:val="22"/>
          <w:szCs w:val="22"/>
        </w:rPr>
        <w:t>ая</w:t>
      </w:r>
      <w:proofErr w:type="spellEnd"/>
      <w:r>
        <w:rPr>
          <w:rFonts w:eastAsia="Calibri"/>
          <w:bCs/>
          <w:sz w:val="22"/>
          <w:szCs w:val="22"/>
        </w:rPr>
        <w:t>) по адресу: ____________________________________________________________,</w:t>
      </w:r>
    </w:p>
    <w:p w14:paraId="7D8A534C"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паспорт серии ________ № ____________ выдан ____________________________________________</w:t>
      </w:r>
    </w:p>
    <w:p w14:paraId="3EAA72FC" w14:textId="71ECD5C7" w:rsidR="00453A09" w:rsidRDefault="00453A09" w:rsidP="00453A09">
      <w:pPr>
        <w:widowControl w:val="0"/>
        <w:tabs>
          <w:tab w:val="left" w:pos="918"/>
        </w:tabs>
        <w:jc w:val="both"/>
        <w:rPr>
          <w:rFonts w:eastAsia="Calibri"/>
          <w:bCs/>
          <w:sz w:val="22"/>
          <w:szCs w:val="22"/>
        </w:rPr>
      </w:pPr>
      <w:r>
        <w:rPr>
          <w:rFonts w:eastAsia="Calibri"/>
          <w:bCs/>
          <w:sz w:val="22"/>
          <w:szCs w:val="22"/>
        </w:rPr>
        <w:t>_____________________________________________________________________________________</w:t>
      </w:r>
    </w:p>
    <w:p w14:paraId="2C0A0870"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дата выдачи «___» ____________ ______ г., свободно, своей волей  и в своём          интересе, в соответствии с требованиями Федерального закона от 27.07.2006г. № 152-ФЗ «О персональных данных», даю согласие Администрации Варненского муниципального округа Челябинской области (далее - Оператор) на обработку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следующих персональных данных: фамилии, имени, отчества / даты рождения / паспортных данных / места жительства / места пребывания / профессии / места работы / сведений о доходах / номеров лицевых счетов / страхового номера индивидуального лицевого счёта / идентификационного номера налогоплательщика, а также иных данных, которые необходимы для получения __________________________________________________</w:t>
      </w:r>
    </w:p>
    <w:p w14:paraId="17F270D4" w14:textId="77777777" w:rsidR="00453A09" w:rsidRDefault="00453A09" w:rsidP="00453A09">
      <w:pPr>
        <w:widowControl w:val="0"/>
        <w:tabs>
          <w:tab w:val="left" w:pos="918"/>
        </w:tabs>
        <w:jc w:val="both"/>
        <w:rPr>
          <w:rFonts w:eastAsia="Calibri"/>
          <w:bCs/>
          <w:sz w:val="18"/>
          <w:szCs w:val="18"/>
        </w:rPr>
      </w:pPr>
      <w:r>
        <w:rPr>
          <w:rFonts w:eastAsia="Calibri"/>
          <w:bCs/>
          <w:sz w:val="18"/>
          <w:szCs w:val="18"/>
        </w:rPr>
        <w:t xml:space="preserve">                                                                                                                               (денежной выплаты)</w:t>
      </w:r>
    </w:p>
    <w:p w14:paraId="4ADF3B13"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 xml:space="preserve">в соответствии с решением Собрания депутатов Варненского муниципального округа Челябинской области от ___№ _____ «Об утверждении Порядка предоставления денежной выплаты </w:t>
      </w:r>
      <w:proofErr w:type="gramStart"/>
      <w:r>
        <w:rPr>
          <w:rFonts w:eastAsia="Calibri"/>
          <w:bCs/>
          <w:sz w:val="22"/>
          <w:szCs w:val="22"/>
        </w:rPr>
        <w:t>гражданам  Российской</w:t>
      </w:r>
      <w:proofErr w:type="gramEnd"/>
      <w:r>
        <w:rPr>
          <w:rFonts w:eastAsia="Calibri"/>
          <w:bCs/>
          <w:sz w:val="22"/>
          <w:szCs w:val="22"/>
        </w:rPr>
        <w:t xml:space="preserve"> Федерации, оказавшим содействие в привлечении граждан к заключению контракта о прохождении военной службы в Вооружённых Силах Российской Федерации».</w:t>
      </w:r>
    </w:p>
    <w:p w14:paraId="70EA1B5F"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ab/>
        <w:t>Я предупрежден(а), что обработка моих персональных данных осуществляется с использованием бумажных носителей и средств вычислительной техники, с соблюдением принципов и правил обработки персональных данных, предусмотренных Федеральным законом от 27.07.2006                 № 152-ФЗ «О персональных данных», а также необходимых правовых, организационных и технических мер, обеспечивающих их защиту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6028F2B0" w14:textId="77777777" w:rsidR="00453A09" w:rsidRDefault="00453A09" w:rsidP="00453A09">
      <w:pPr>
        <w:widowControl w:val="0"/>
        <w:tabs>
          <w:tab w:val="left" w:pos="918"/>
        </w:tabs>
        <w:spacing w:line="276" w:lineRule="auto"/>
        <w:jc w:val="both"/>
        <w:rPr>
          <w:rFonts w:eastAsia="Calibri"/>
          <w:bCs/>
          <w:sz w:val="22"/>
          <w:szCs w:val="22"/>
        </w:rPr>
      </w:pPr>
      <w:r>
        <w:rPr>
          <w:rFonts w:eastAsia="Calibri"/>
          <w:bCs/>
          <w:sz w:val="22"/>
          <w:szCs w:val="22"/>
        </w:rPr>
        <w:tab/>
      </w:r>
    </w:p>
    <w:p w14:paraId="1DF3286D" w14:textId="77777777" w:rsidR="00453A09" w:rsidRDefault="00453A09" w:rsidP="00453A09">
      <w:pPr>
        <w:widowControl w:val="0"/>
        <w:tabs>
          <w:tab w:val="left" w:pos="918"/>
        </w:tabs>
        <w:spacing w:line="276" w:lineRule="auto"/>
        <w:jc w:val="both"/>
        <w:rPr>
          <w:rFonts w:eastAsia="Calibri"/>
          <w:bCs/>
          <w:sz w:val="22"/>
          <w:szCs w:val="22"/>
        </w:rPr>
      </w:pPr>
      <w:r>
        <w:rPr>
          <w:rFonts w:eastAsia="Calibri"/>
          <w:bCs/>
          <w:sz w:val="22"/>
          <w:szCs w:val="22"/>
        </w:rPr>
        <w:t>Срок действия согласия на обработку персональных данных ____________________________________</w:t>
      </w:r>
    </w:p>
    <w:p w14:paraId="146292F3" w14:textId="77777777" w:rsidR="00453A09" w:rsidRDefault="00453A09" w:rsidP="00453A09">
      <w:pPr>
        <w:widowControl w:val="0"/>
        <w:tabs>
          <w:tab w:val="left" w:pos="918"/>
        </w:tabs>
        <w:jc w:val="center"/>
        <w:rPr>
          <w:rFonts w:eastAsia="Calibri"/>
          <w:bCs/>
          <w:sz w:val="18"/>
          <w:szCs w:val="18"/>
        </w:rPr>
      </w:pPr>
      <w:r>
        <w:rPr>
          <w:rFonts w:eastAsia="Calibri"/>
          <w:bCs/>
          <w:sz w:val="18"/>
          <w:szCs w:val="18"/>
        </w:rPr>
        <w:t xml:space="preserve">                                                                              (срок, в течение которого действует согласие субъекта персональных данных)</w:t>
      </w:r>
    </w:p>
    <w:p w14:paraId="24AC3458"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ab/>
        <w:t xml:space="preserve">Согласие может быть досрочно отозвано путём </w:t>
      </w:r>
      <w:proofErr w:type="gramStart"/>
      <w:r>
        <w:rPr>
          <w:rFonts w:eastAsia="Calibri"/>
          <w:bCs/>
          <w:sz w:val="22"/>
          <w:szCs w:val="22"/>
        </w:rPr>
        <w:t>подачи  письменного</w:t>
      </w:r>
      <w:proofErr w:type="gramEnd"/>
      <w:r>
        <w:rPr>
          <w:rFonts w:eastAsia="Calibri"/>
          <w:bCs/>
          <w:sz w:val="22"/>
          <w:szCs w:val="22"/>
        </w:rPr>
        <w:t xml:space="preserve"> заявления в адрес Оператора.</w:t>
      </w:r>
    </w:p>
    <w:p w14:paraId="7D60D30E"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ab/>
        <w:t>Я предупрежден(а), что в случае отзыва согласия на обработку персональных данных Оператор вправе продолжить обработку персональных данных без согласия при наличии оснований, указанных в пунктах 2 - 11 части 1 статьи 6 и части 2 статьи 10 Федерального закона от 27.07.2006 № 152-ФЗ «О персональных данных».</w:t>
      </w:r>
    </w:p>
    <w:p w14:paraId="068DBE0B" w14:textId="77777777" w:rsidR="00453A09" w:rsidRDefault="00453A09" w:rsidP="00453A09">
      <w:pPr>
        <w:widowControl w:val="0"/>
        <w:tabs>
          <w:tab w:val="left" w:pos="918"/>
        </w:tabs>
        <w:jc w:val="both"/>
        <w:rPr>
          <w:rFonts w:eastAsia="Calibri"/>
          <w:bCs/>
          <w:sz w:val="22"/>
          <w:szCs w:val="22"/>
        </w:rPr>
      </w:pPr>
    </w:p>
    <w:p w14:paraId="06C06C83" w14:textId="77777777" w:rsidR="00453A09" w:rsidRDefault="00453A09" w:rsidP="00453A09">
      <w:pPr>
        <w:widowControl w:val="0"/>
        <w:tabs>
          <w:tab w:val="left" w:pos="918"/>
        </w:tabs>
        <w:jc w:val="both"/>
        <w:rPr>
          <w:rFonts w:eastAsia="Calibri"/>
          <w:bCs/>
          <w:sz w:val="22"/>
          <w:szCs w:val="22"/>
        </w:rPr>
      </w:pPr>
      <w:r>
        <w:rPr>
          <w:rFonts w:eastAsia="Calibri"/>
          <w:bCs/>
          <w:sz w:val="22"/>
          <w:szCs w:val="22"/>
        </w:rPr>
        <w:t>_________    ____________     ___________________________________________</w:t>
      </w:r>
    </w:p>
    <w:p w14:paraId="1F0FA021" w14:textId="77777777" w:rsidR="00453A09" w:rsidRDefault="00453A09" w:rsidP="00453A09">
      <w:pPr>
        <w:widowControl w:val="0"/>
        <w:tabs>
          <w:tab w:val="left" w:pos="918"/>
        </w:tabs>
        <w:jc w:val="both"/>
        <w:rPr>
          <w:rFonts w:eastAsia="Calibri"/>
          <w:bCs/>
          <w:sz w:val="18"/>
          <w:szCs w:val="18"/>
        </w:rPr>
      </w:pPr>
      <w:r>
        <w:rPr>
          <w:rFonts w:eastAsia="Calibri"/>
          <w:bCs/>
          <w:sz w:val="22"/>
          <w:szCs w:val="22"/>
        </w:rPr>
        <w:t xml:space="preserve">     </w:t>
      </w:r>
      <w:r>
        <w:rPr>
          <w:rFonts w:eastAsia="Calibri"/>
          <w:bCs/>
          <w:sz w:val="18"/>
          <w:szCs w:val="18"/>
        </w:rPr>
        <w:t>(</w:t>
      </w:r>
      <w:proofErr w:type="gramStart"/>
      <w:r>
        <w:rPr>
          <w:rFonts w:eastAsia="Calibri"/>
          <w:bCs/>
          <w:sz w:val="18"/>
          <w:szCs w:val="18"/>
        </w:rPr>
        <w:t xml:space="preserve">дата)   </w:t>
      </w:r>
      <w:proofErr w:type="gramEnd"/>
      <w:r>
        <w:rPr>
          <w:rFonts w:eastAsia="Calibri"/>
          <w:bCs/>
          <w:sz w:val="18"/>
          <w:szCs w:val="18"/>
        </w:rPr>
        <w:t xml:space="preserve">            (подпись)                                       (расшифровка подписи)</w:t>
      </w:r>
    </w:p>
    <w:p w14:paraId="357ED0DB" w14:textId="77777777" w:rsidR="00453A09" w:rsidRDefault="00453A09" w:rsidP="00453A09">
      <w:pPr>
        <w:widowControl w:val="0"/>
        <w:tabs>
          <w:tab w:val="left" w:pos="918"/>
        </w:tabs>
        <w:jc w:val="both"/>
        <w:rPr>
          <w:rFonts w:eastAsia="Calibri"/>
          <w:bCs/>
        </w:rPr>
      </w:pPr>
    </w:p>
    <w:p w14:paraId="6755E1F3" w14:textId="0FE9F7F1" w:rsidR="00453A09" w:rsidRDefault="00453A09" w:rsidP="00453A09">
      <w:pPr>
        <w:widowControl w:val="0"/>
        <w:tabs>
          <w:tab w:val="left" w:pos="918"/>
          <w:tab w:val="left" w:pos="2127"/>
        </w:tabs>
        <w:jc w:val="right"/>
        <w:rPr>
          <w:rFonts w:eastAsia="Calibri"/>
          <w:bCs/>
        </w:rPr>
      </w:pPr>
      <w:r>
        <w:rPr>
          <w:rFonts w:eastAsia="Calibri"/>
          <w:bCs/>
        </w:rPr>
        <w:lastRenderedPageBreak/>
        <w:t xml:space="preserve">                                                                           </w:t>
      </w:r>
    </w:p>
    <w:p w14:paraId="64CA1858" w14:textId="77777777" w:rsidR="00453A09" w:rsidRDefault="00453A09" w:rsidP="00453A09">
      <w:pPr>
        <w:widowControl w:val="0"/>
        <w:tabs>
          <w:tab w:val="left" w:pos="918"/>
          <w:tab w:val="left" w:pos="2127"/>
        </w:tabs>
        <w:jc w:val="both"/>
        <w:rPr>
          <w:rFonts w:eastAsia="Calibri"/>
          <w:bCs/>
        </w:rPr>
      </w:pPr>
    </w:p>
    <w:p w14:paraId="3814C57B" w14:textId="77777777" w:rsidR="00453A09" w:rsidRDefault="00453A09" w:rsidP="00453A09">
      <w:pPr>
        <w:widowControl w:val="0"/>
        <w:tabs>
          <w:tab w:val="left" w:pos="918"/>
          <w:tab w:val="left" w:pos="2127"/>
        </w:tabs>
        <w:jc w:val="right"/>
        <w:rPr>
          <w:rFonts w:eastAsia="Calibri"/>
          <w:bCs/>
          <w:sz w:val="20"/>
          <w:szCs w:val="20"/>
        </w:rPr>
      </w:pPr>
      <w:r>
        <w:rPr>
          <w:rFonts w:eastAsia="Calibri"/>
          <w:bCs/>
        </w:rPr>
        <w:t xml:space="preserve">                                                                                     </w:t>
      </w:r>
      <w:r>
        <w:rPr>
          <w:rFonts w:eastAsia="Calibri"/>
          <w:bCs/>
          <w:sz w:val="20"/>
          <w:szCs w:val="20"/>
        </w:rPr>
        <w:t>Приложение 3</w:t>
      </w:r>
    </w:p>
    <w:p w14:paraId="0FE8CD8A"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к Порядку предоставления </w:t>
      </w:r>
    </w:p>
    <w:p w14:paraId="7121D00A"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денежной выплаты гражданам Российской</w:t>
      </w:r>
    </w:p>
    <w:p w14:paraId="39371694"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Федерации, оказавшим содействие в</w:t>
      </w:r>
    </w:p>
    <w:p w14:paraId="116A0ADA"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привлечении граждан к заключению </w:t>
      </w:r>
    </w:p>
    <w:p w14:paraId="2C2F13EE"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контракта </w:t>
      </w:r>
      <w:proofErr w:type="gramStart"/>
      <w:r>
        <w:rPr>
          <w:rFonts w:eastAsia="Calibri"/>
          <w:bCs/>
          <w:sz w:val="20"/>
          <w:szCs w:val="20"/>
        </w:rPr>
        <w:t>о  прохождении</w:t>
      </w:r>
      <w:proofErr w:type="gramEnd"/>
      <w:r>
        <w:rPr>
          <w:rFonts w:eastAsia="Calibri"/>
          <w:bCs/>
          <w:sz w:val="20"/>
          <w:szCs w:val="20"/>
        </w:rPr>
        <w:t xml:space="preserve"> военной</w:t>
      </w:r>
    </w:p>
    <w:p w14:paraId="251C56EC"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службы в Вооруженных Силах </w:t>
      </w:r>
    </w:p>
    <w:p w14:paraId="4B3F5DD2" w14:textId="77777777" w:rsidR="00453A09" w:rsidRDefault="00453A09" w:rsidP="00453A09">
      <w:pPr>
        <w:widowControl w:val="0"/>
        <w:tabs>
          <w:tab w:val="left" w:pos="918"/>
          <w:tab w:val="left" w:pos="2127"/>
        </w:tabs>
        <w:jc w:val="right"/>
        <w:rPr>
          <w:rFonts w:eastAsia="Calibri"/>
          <w:bCs/>
          <w:sz w:val="20"/>
          <w:szCs w:val="20"/>
        </w:rPr>
      </w:pPr>
      <w:r>
        <w:rPr>
          <w:rFonts w:eastAsia="Calibri"/>
          <w:bCs/>
          <w:sz w:val="20"/>
          <w:szCs w:val="20"/>
        </w:rPr>
        <w:t xml:space="preserve">                                                  Российской Федерации,</w:t>
      </w:r>
    </w:p>
    <w:p w14:paraId="58FF2312" w14:textId="77777777" w:rsidR="00453A09" w:rsidRDefault="00453A09" w:rsidP="00453A09">
      <w:pPr>
        <w:widowControl w:val="0"/>
        <w:tabs>
          <w:tab w:val="left" w:pos="918"/>
        </w:tabs>
        <w:spacing w:line="322" w:lineRule="exact"/>
        <w:jc w:val="both"/>
        <w:rPr>
          <w:rFonts w:eastAsia="Calibri"/>
          <w:bCs/>
          <w:sz w:val="28"/>
          <w:szCs w:val="28"/>
        </w:rPr>
      </w:pPr>
    </w:p>
    <w:p w14:paraId="18EF0F32" w14:textId="77777777" w:rsidR="00453A09" w:rsidRDefault="00453A09" w:rsidP="00453A09">
      <w:pPr>
        <w:widowControl w:val="0"/>
        <w:tabs>
          <w:tab w:val="left" w:pos="918"/>
        </w:tabs>
        <w:spacing w:line="322" w:lineRule="exact"/>
        <w:jc w:val="center"/>
      </w:pPr>
      <w:r>
        <w:t>Реестр лиц, имеющих право на получение</w:t>
      </w:r>
    </w:p>
    <w:p w14:paraId="2626C0BD" w14:textId="77777777" w:rsidR="00453A09" w:rsidRDefault="00453A09" w:rsidP="00453A09">
      <w:pPr>
        <w:widowControl w:val="0"/>
        <w:tabs>
          <w:tab w:val="left" w:pos="918"/>
        </w:tabs>
        <w:spacing w:line="322" w:lineRule="exact"/>
        <w:jc w:val="center"/>
      </w:pPr>
      <w:r>
        <w:t>денежной выплаты,</w:t>
      </w:r>
      <w:r>
        <w:rPr>
          <w:rFonts w:eastAsia="Symbol"/>
          <w:kern w:val="3"/>
        </w:rPr>
        <w:t xml:space="preserve"> за </w:t>
      </w:r>
      <w:r>
        <w:t>оказание содействия</w:t>
      </w:r>
    </w:p>
    <w:p w14:paraId="37BCE8C1" w14:textId="77777777" w:rsidR="00453A09" w:rsidRDefault="00453A09" w:rsidP="00453A09">
      <w:pPr>
        <w:widowControl w:val="0"/>
        <w:tabs>
          <w:tab w:val="left" w:pos="918"/>
        </w:tabs>
        <w:spacing w:line="322" w:lineRule="exact"/>
        <w:jc w:val="center"/>
      </w:pPr>
      <w:r>
        <w:t xml:space="preserve">               в привлечении граждан к заключению контракта о прохождении</w:t>
      </w:r>
    </w:p>
    <w:p w14:paraId="653A02A3" w14:textId="77777777" w:rsidR="00453A09" w:rsidRDefault="00453A09" w:rsidP="00453A09">
      <w:pPr>
        <w:widowControl w:val="0"/>
        <w:tabs>
          <w:tab w:val="left" w:pos="918"/>
        </w:tabs>
        <w:spacing w:line="322" w:lineRule="exact"/>
        <w:jc w:val="center"/>
      </w:pPr>
      <w:r>
        <w:t xml:space="preserve">               </w:t>
      </w:r>
      <w:proofErr w:type="gramStart"/>
      <w:r>
        <w:t>военной  службы</w:t>
      </w:r>
      <w:proofErr w:type="gramEnd"/>
      <w:r>
        <w:t xml:space="preserve"> в Вооруженных  Силах  Российской Федерации</w:t>
      </w:r>
    </w:p>
    <w:p w14:paraId="7D840ED6" w14:textId="77777777" w:rsidR="00453A09" w:rsidRDefault="00453A09" w:rsidP="00453A09">
      <w:pPr>
        <w:widowControl w:val="0"/>
        <w:tabs>
          <w:tab w:val="left" w:pos="918"/>
        </w:tabs>
        <w:spacing w:line="322" w:lineRule="exact"/>
        <w:jc w:val="center"/>
      </w:pPr>
    </w:p>
    <w:p w14:paraId="4E3A2FF6" w14:textId="77777777" w:rsidR="00453A09" w:rsidRDefault="00453A09" w:rsidP="00453A09">
      <w:pPr>
        <w:widowControl w:val="0"/>
        <w:tabs>
          <w:tab w:val="left" w:pos="918"/>
        </w:tabs>
        <w:spacing w:line="322" w:lineRule="exact"/>
        <w:jc w:val="both"/>
      </w:pPr>
    </w:p>
    <w:p w14:paraId="294ED2E6" w14:textId="77777777" w:rsidR="00453A09" w:rsidRDefault="00453A09" w:rsidP="00453A09">
      <w:pPr>
        <w:widowControl w:val="0"/>
        <w:tabs>
          <w:tab w:val="left" w:pos="918"/>
        </w:tabs>
        <w:spacing w:line="322" w:lineRule="exact"/>
        <w:jc w:val="center"/>
        <w:rPr>
          <w:rFonts w:eastAsia="Calibri"/>
          <w:bCs/>
        </w:rPr>
      </w:pPr>
      <w:r>
        <w:t>Варненский муниципальный округ Челябинской области</w:t>
      </w:r>
    </w:p>
    <w:p w14:paraId="4FFD95EC" w14:textId="77777777" w:rsidR="00453A09" w:rsidRDefault="00453A09" w:rsidP="00453A09">
      <w:pPr>
        <w:widowControl w:val="0"/>
        <w:tabs>
          <w:tab w:val="left" w:pos="918"/>
        </w:tabs>
        <w:spacing w:line="322" w:lineRule="exact"/>
        <w:jc w:val="both"/>
        <w:rPr>
          <w:rFonts w:eastAsia="Calibri"/>
          <w:bCs/>
        </w:rPr>
      </w:pPr>
    </w:p>
    <w:tbl>
      <w:tblPr>
        <w:tblStyle w:val="11"/>
        <w:tblW w:w="10065" w:type="dxa"/>
        <w:tblInd w:w="-292" w:type="dxa"/>
        <w:tblLayout w:type="fixed"/>
        <w:tblLook w:val="04A0" w:firstRow="1" w:lastRow="0" w:firstColumn="1" w:lastColumn="0" w:noHBand="0" w:noVBand="1"/>
      </w:tblPr>
      <w:tblGrid>
        <w:gridCol w:w="426"/>
        <w:gridCol w:w="992"/>
        <w:gridCol w:w="993"/>
        <w:gridCol w:w="1134"/>
        <w:gridCol w:w="1417"/>
        <w:gridCol w:w="992"/>
        <w:gridCol w:w="1418"/>
        <w:gridCol w:w="1417"/>
        <w:gridCol w:w="1276"/>
      </w:tblGrid>
      <w:tr w:rsidR="00453A09" w14:paraId="62753456" w14:textId="77777777" w:rsidTr="00453A09">
        <w:trPr>
          <w:trHeight w:val="2150"/>
        </w:trPr>
        <w:tc>
          <w:tcPr>
            <w:tcW w:w="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E6D6CCE" w14:textId="77777777" w:rsidR="00453A09" w:rsidRDefault="00453A09">
            <w:pPr>
              <w:jc w:val="center"/>
            </w:pPr>
            <w:r>
              <w:rPr>
                <w:rFonts w:eastAsia="Liberation Sans"/>
                <w:color w:val="000000"/>
              </w:rPr>
              <w:t>№ п/п</w:t>
            </w:r>
          </w:p>
        </w:tc>
        <w:tc>
          <w:tcPr>
            <w:tcW w:w="992" w:type="dxa"/>
            <w:tcBorders>
              <w:top w:val="single" w:sz="2" w:space="0" w:color="000000"/>
              <w:left w:val="single" w:sz="4" w:space="0" w:color="000000"/>
              <w:bottom w:val="single" w:sz="4" w:space="0" w:color="000000"/>
              <w:right w:val="single" w:sz="2" w:space="0" w:color="000000"/>
            </w:tcBorders>
            <w:tcMar>
              <w:top w:w="0" w:type="dxa"/>
              <w:left w:w="0" w:type="dxa"/>
              <w:bottom w:w="0" w:type="dxa"/>
              <w:right w:w="0" w:type="dxa"/>
            </w:tcMar>
          </w:tcPr>
          <w:p w14:paraId="56F3EE28" w14:textId="77777777" w:rsidR="00453A09" w:rsidRDefault="00453A09">
            <w:pPr>
              <w:overflowPunct w:val="0"/>
              <w:autoSpaceDE w:val="0"/>
              <w:autoSpaceDN w:val="0"/>
              <w:jc w:val="center"/>
              <w:textAlignment w:val="baseline"/>
              <w:rPr>
                <w:kern w:val="3"/>
              </w:rPr>
            </w:pPr>
            <w:r>
              <w:rPr>
                <w:kern w:val="3"/>
              </w:rPr>
              <w:t>Ф.И.О. получателя</w:t>
            </w:r>
          </w:p>
          <w:p w14:paraId="67044DC5" w14:textId="77777777" w:rsidR="00453A09" w:rsidRDefault="00453A09">
            <w:pPr>
              <w:overflowPunct w:val="0"/>
              <w:autoSpaceDE w:val="0"/>
              <w:autoSpaceDN w:val="0"/>
              <w:jc w:val="center"/>
              <w:textAlignment w:val="baseline"/>
              <w:rPr>
                <w:kern w:val="3"/>
              </w:rPr>
            </w:pPr>
            <w:r>
              <w:rPr>
                <w:kern w:val="3"/>
              </w:rPr>
              <w:t>денежной выплаты</w:t>
            </w:r>
          </w:p>
          <w:p w14:paraId="2B286538" w14:textId="77777777" w:rsidR="00453A09" w:rsidRDefault="00453A09">
            <w:pPr>
              <w:overflowPunct w:val="0"/>
              <w:autoSpaceDE w:val="0"/>
              <w:autoSpaceDN w:val="0"/>
              <w:jc w:val="center"/>
              <w:textAlignment w:val="baseline"/>
              <w:rPr>
                <w:kern w:val="3"/>
              </w:rPr>
            </w:pP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7BFE957" w14:textId="77777777" w:rsidR="00453A09" w:rsidRDefault="00453A09">
            <w:pPr>
              <w:jc w:val="center"/>
              <w:rPr>
                <w:kern w:val="3"/>
              </w:rPr>
            </w:pPr>
            <w:r>
              <w:rPr>
                <w:kern w:val="3"/>
              </w:rPr>
              <w:t>Дата</w:t>
            </w:r>
          </w:p>
          <w:p w14:paraId="286779D6" w14:textId="77777777" w:rsidR="00453A09" w:rsidRDefault="00453A09">
            <w:pPr>
              <w:jc w:val="center"/>
              <w:rPr>
                <w:kern w:val="3"/>
              </w:rPr>
            </w:pPr>
            <w:r>
              <w:rPr>
                <w:kern w:val="3"/>
              </w:rPr>
              <w:t>рождения,</w:t>
            </w:r>
          </w:p>
          <w:p w14:paraId="24B9C84E" w14:textId="77777777" w:rsidR="00453A09" w:rsidRDefault="00453A09">
            <w:pPr>
              <w:jc w:val="center"/>
              <w:rPr>
                <w:kern w:val="3"/>
              </w:rPr>
            </w:pPr>
            <w:r>
              <w:rPr>
                <w:kern w:val="3"/>
              </w:rPr>
              <w:t>место</w:t>
            </w:r>
          </w:p>
          <w:p w14:paraId="06462FB5" w14:textId="77777777" w:rsidR="00453A09" w:rsidRDefault="00453A09">
            <w:pPr>
              <w:jc w:val="center"/>
              <w:rPr>
                <w:kern w:val="3"/>
              </w:rPr>
            </w:pPr>
            <w:r>
              <w:rPr>
                <w:kern w:val="3"/>
              </w:rPr>
              <w:t>работы, должность</w:t>
            </w:r>
          </w:p>
          <w:p w14:paraId="4DA0DE49" w14:textId="77777777" w:rsidR="00453A09" w:rsidRDefault="00453A09">
            <w:pPr>
              <w:jc w:val="center"/>
              <w:rPr>
                <w:kern w:val="3"/>
              </w:rPr>
            </w:pPr>
            <w:r>
              <w:rPr>
                <w:kern w:val="3"/>
              </w:rPr>
              <w:t>получателя</w:t>
            </w:r>
          </w:p>
          <w:p w14:paraId="2F7C84D1" w14:textId="77777777" w:rsidR="00453A09" w:rsidRDefault="00453A09">
            <w:pPr>
              <w:jc w:val="center"/>
              <w:rPr>
                <w:color w:val="000000"/>
              </w:rPr>
            </w:pPr>
            <w:r>
              <w:rPr>
                <w:kern w:val="3"/>
              </w:rPr>
              <w:t>денежной выплаты</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70007C9" w14:textId="77777777" w:rsidR="00453A09" w:rsidRDefault="00453A09">
            <w:pPr>
              <w:jc w:val="center"/>
              <w:rPr>
                <w:kern w:val="3"/>
              </w:rPr>
            </w:pPr>
            <w:r>
              <w:rPr>
                <w:kern w:val="3"/>
              </w:rPr>
              <w:t>Данные паспорта</w:t>
            </w:r>
          </w:p>
          <w:p w14:paraId="37379D43" w14:textId="77777777" w:rsidR="00453A09" w:rsidRDefault="00453A09">
            <w:pPr>
              <w:jc w:val="center"/>
              <w:rPr>
                <w:kern w:val="3"/>
              </w:rPr>
            </w:pPr>
            <w:r>
              <w:rPr>
                <w:kern w:val="3"/>
              </w:rPr>
              <w:t>получателя</w:t>
            </w:r>
          </w:p>
          <w:p w14:paraId="6B98D4C0" w14:textId="77777777" w:rsidR="00453A09" w:rsidRDefault="00453A09">
            <w:pPr>
              <w:jc w:val="center"/>
              <w:rPr>
                <w:kern w:val="3"/>
              </w:rPr>
            </w:pPr>
            <w:r>
              <w:rPr>
                <w:kern w:val="3"/>
              </w:rPr>
              <w:t>денежной</w:t>
            </w:r>
          </w:p>
          <w:p w14:paraId="6126B98B" w14:textId="77777777" w:rsidR="00453A09" w:rsidRDefault="00453A09">
            <w:pPr>
              <w:jc w:val="center"/>
            </w:pPr>
            <w:r>
              <w:rPr>
                <w:kern w:val="3"/>
              </w:rPr>
              <w:t>выплаты</w:t>
            </w:r>
          </w:p>
        </w:tc>
        <w:tc>
          <w:tcPr>
            <w:tcW w:w="1417" w:type="dxa"/>
            <w:tcBorders>
              <w:top w:val="single" w:sz="2" w:space="0" w:color="000000"/>
              <w:left w:val="single" w:sz="4" w:space="0" w:color="000000"/>
              <w:bottom w:val="single" w:sz="4" w:space="0" w:color="000000"/>
              <w:right w:val="single" w:sz="2" w:space="0" w:color="000000"/>
            </w:tcBorders>
            <w:tcMar>
              <w:top w:w="0" w:type="dxa"/>
              <w:left w:w="0" w:type="dxa"/>
              <w:bottom w:w="0" w:type="dxa"/>
              <w:right w:w="0" w:type="dxa"/>
            </w:tcMar>
            <w:hideMark/>
          </w:tcPr>
          <w:p w14:paraId="25A8E3A3" w14:textId="77777777" w:rsidR="00453A09" w:rsidRDefault="00453A09">
            <w:pPr>
              <w:overflowPunct w:val="0"/>
              <w:autoSpaceDE w:val="0"/>
              <w:autoSpaceDN w:val="0"/>
              <w:jc w:val="center"/>
              <w:textAlignment w:val="baseline"/>
              <w:rPr>
                <w:kern w:val="3"/>
              </w:rPr>
            </w:pPr>
            <w:r>
              <w:rPr>
                <w:kern w:val="3"/>
              </w:rPr>
              <w:t>Банковские реквизиты</w:t>
            </w:r>
          </w:p>
          <w:p w14:paraId="5B31AB65" w14:textId="77777777" w:rsidR="00453A09" w:rsidRDefault="00453A09">
            <w:pPr>
              <w:overflowPunct w:val="0"/>
              <w:autoSpaceDE w:val="0"/>
              <w:autoSpaceDN w:val="0"/>
              <w:jc w:val="center"/>
              <w:textAlignment w:val="baseline"/>
              <w:rPr>
                <w:kern w:val="3"/>
              </w:rPr>
            </w:pPr>
            <w:r>
              <w:rPr>
                <w:kern w:val="3"/>
              </w:rPr>
              <w:t>получателя</w:t>
            </w:r>
          </w:p>
          <w:p w14:paraId="1B8930F6" w14:textId="77777777" w:rsidR="00453A09" w:rsidRDefault="00453A09">
            <w:pPr>
              <w:overflowPunct w:val="0"/>
              <w:autoSpaceDE w:val="0"/>
              <w:autoSpaceDN w:val="0"/>
              <w:jc w:val="center"/>
              <w:textAlignment w:val="baseline"/>
              <w:rPr>
                <w:kern w:val="3"/>
              </w:rPr>
            </w:pPr>
            <w:r>
              <w:rPr>
                <w:kern w:val="3"/>
              </w:rPr>
              <w:t>денежной</w:t>
            </w:r>
          </w:p>
          <w:p w14:paraId="79281D16" w14:textId="77777777" w:rsidR="00453A09" w:rsidRDefault="00453A09">
            <w:pPr>
              <w:overflowPunct w:val="0"/>
              <w:autoSpaceDE w:val="0"/>
              <w:autoSpaceDN w:val="0"/>
              <w:jc w:val="center"/>
              <w:textAlignment w:val="baseline"/>
              <w:rPr>
                <w:kern w:val="3"/>
              </w:rPr>
            </w:pPr>
            <w:r>
              <w:rPr>
                <w:kern w:val="3"/>
              </w:rPr>
              <w:t>выплаты</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2F0DF63" w14:textId="77777777" w:rsidR="00453A09" w:rsidRDefault="00453A09">
            <w:pPr>
              <w:jc w:val="center"/>
            </w:pPr>
            <w:r>
              <w:rPr>
                <w:kern w:val="3"/>
              </w:rPr>
              <w:t>Размер выплаты (рублей)</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DB69F53" w14:textId="77777777" w:rsidR="00453A09" w:rsidRDefault="00453A09">
            <w:pPr>
              <w:jc w:val="center"/>
            </w:pPr>
            <w:r>
              <w:rPr>
                <w:kern w:val="3"/>
              </w:rPr>
              <w:t>Ф.И.О. гражданина, привлеченного к заключению контракта</w:t>
            </w:r>
          </w:p>
        </w:tc>
        <w:tc>
          <w:tcPr>
            <w:tcW w:w="1417" w:type="dxa"/>
            <w:tcBorders>
              <w:top w:val="single" w:sz="4" w:space="0" w:color="000000"/>
              <w:left w:val="single" w:sz="4" w:space="0" w:color="000000"/>
              <w:bottom w:val="single" w:sz="4" w:space="0" w:color="000000"/>
              <w:right w:val="single" w:sz="4" w:space="0" w:color="000000"/>
            </w:tcBorders>
            <w:hideMark/>
          </w:tcPr>
          <w:p w14:paraId="220AFC22" w14:textId="77777777" w:rsidR="00453A09" w:rsidRDefault="00453A09">
            <w:pPr>
              <w:jc w:val="center"/>
              <w:rPr>
                <w:kern w:val="3"/>
              </w:rPr>
            </w:pPr>
            <w:r>
              <w:rPr>
                <w:kern w:val="3"/>
              </w:rPr>
              <w:t>Дата рождения гражданина, привлеченного</w:t>
            </w:r>
          </w:p>
          <w:p w14:paraId="1A777B0C" w14:textId="77777777" w:rsidR="00453A09" w:rsidRDefault="00453A09">
            <w:pPr>
              <w:jc w:val="center"/>
            </w:pPr>
            <w:r>
              <w:rPr>
                <w:kern w:val="3"/>
              </w:rPr>
              <w:t>к заключению контракта</w:t>
            </w:r>
          </w:p>
        </w:tc>
        <w:tc>
          <w:tcPr>
            <w:tcW w:w="1276" w:type="dxa"/>
            <w:tcBorders>
              <w:top w:val="single" w:sz="4" w:space="0" w:color="000000"/>
              <w:left w:val="single" w:sz="4" w:space="0" w:color="000000"/>
              <w:bottom w:val="single" w:sz="4" w:space="0" w:color="000000"/>
              <w:right w:val="single" w:sz="4" w:space="0" w:color="000000"/>
            </w:tcBorders>
            <w:hideMark/>
          </w:tcPr>
          <w:p w14:paraId="74B834E7" w14:textId="77777777" w:rsidR="00453A09" w:rsidRDefault="00453A09">
            <w:pPr>
              <w:jc w:val="center"/>
              <w:rPr>
                <w:kern w:val="3"/>
              </w:rPr>
            </w:pPr>
            <w:r>
              <w:rPr>
                <w:kern w:val="3"/>
              </w:rPr>
              <w:t>Дата</w:t>
            </w:r>
          </w:p>
          <w:p w14:paraId="59D26EF0" w14:textId="77777777" w:rsidR="00453A09" w:rsidRDefault="00453A09">
            <w:pPr>
              <w:jc w:val="center"/>
              <w:rPr>
                <w:kern w:val="3"/>
              </w:rPr>
            </w:pPr>
            <w:r>
              <w:rPr>
                <w:kern w:val="3"/>
              </w:rPr>
              <w:t>заключения и</w:t>
            </w:r>
          </w:p>
          <w:p w14:paraId="78F6D21D" w14:textId="77777777" w:rsidR="00453A09" w:rsidRDefault="00453A09">
            <w:pPr>
              <w:jc w:val="center"/>
              <w:rPr>
                <w:kern w:val="3"/>
              </w:rPr>
            </w:pPr>
            <w:r>
              <w:rPr>
                <w:kern w:val="3"/>
              </w:rPr>
              <w:t>номер</w:t>
            </w:r>
          </w:p>
          <w:p w14:paraId="2FE79613" w14:textId="77777777" w:rsidR="00453A09" w:rsidRDefault="00453A09">
            <w:pPr>
              <w:jc w:val="center"/>
            </w:pPr>
            <w:r>
              <w:rPr>
                <w:kern w:val="3"/>
              </w:rPr>
              <w:t>контракта</w:t>
            </w:r>
          </w:p>
        </w:tc>
      </w:tr>
      <w:tr w:rsidR="00453A09" w14:paraId="186C32EF" w14:textId="77777777" w:rsidTr="00453A09">
        <w:trPr>
          <w:trHeight w:val="551"/>
        </w:trPr>
        <w:tc>
          <w:tcPr>
            <w:tcW w:w="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565B47D" w14:textId="77777777" w:rsidR="00453A09" w:rsidRDefault="00453A09">
            <w:pPr>
              <w:jc w:val="center"/>
            </w:pPr>
            <w:r>
              <w:rPr>
                <w:rFonts w:eastAsia="Liberation Sans"/>
                <w:color w:val="000000"/>
              </w:rPr>
              <w:t>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9C9F2CE" w14:textId="77777777" w:rsidR="00453A09" w:rsidRDefault="00453A09">
            <w:pPr>
              <w:jc w:val="center"/>
            </w:pPr>
            <w:r>
              <w:rPr>
                <w:rFonts w:eastAsia="Liberation Sans"/>
                <w:color w:val="000000"/>
              </w:rPr>
              <w:t>2</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374A90C" w14:textId="77777777" w:rsidR="00453A09" w:rsidRDefault="00453A09">
            <w:pPr>
              <w:jc w:val="center"/>
              <w:rPr>
                <w:color w:val="000000"/>
              </w:rPr>
            </w:pPr>
            <w:r>
              <w:rPr>
                <w:rFonts w:eastAsia="Liberation Sans"/>
                <w:color w:val="000000"/>
              </w:rPr>
              <w:t>3</w:t>
            </w: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D85ED87" w14:textId="77777777" w:rsidR="00453A09" w:rsidRDefault="00453A09">
            <w:pPr>
              <w:jc w:val="center"/>
            </w:pPr>
            <w:r>
              <w:rPr>
                <w:rFonts w:eastAsia="Liberation Sans"/>
              </w:rPr>
              <w:t>4</w:t>
            </w: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5F6286B" w14:textId="77777777" w:rsidR="00453A09" w:rsidRDefault="00453A09">
            <w:pPr>
              <w:jc w:val="center"/>
            </w:pPr>
            <w:r>
              <w:rPr>
                <w:rFonts w:eastAsia="Liberation Sans"/>
              </w:rPr>
              <w:t>5</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F793237" w14:textId="77777777" w:rsidR="00453A09" w:rsidRDefault="00453A09">
            <w:pPr>
              <w:jc w:val="center"/>
            </w:pPr>
            <w:r>
              <w:rPr>
                <w:rFonts w:eastAsia="Liberation Sans"/>
              </w:rPr>
              <w:t>6</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883B4C" w14:textId="77777777" w:rsidR="00453A09" w:rsidRDefault="00453A09">
            <w:pPr>
              <w:jc w:val="center"/>
            </w:pPr>
            <w:r>
              <w:rPr>
                <w:rFonts w:eastAsia="Liberation Sans"/>
              </w:rPr>
              <w:t>7</w:t>
            </w:r>
          </w:p>
        </w:tc>
        <w:tc>
          <w:tcPr>
            <w:tcW w:w="1417" w:type="dxa"/>
            <w:tcBorders>
              <w:top w:val="single" w:sz="4" w:space="0" w:color="000000"/>
              <w:left w:val="single" w:sz="4" w:space="0" w:color="000000"/>
              <w:bottom w:val="single" w:sz="4" w:space="0" w:color="000000"/>
              <w:right w:val="single" w:sz="4" w:space="0" w:color="000000"/>
            </w:tcBorders>
            <w:hideMark/>
          </w:tcPr>
          <w:p w14:paraId="4057D236" w14:textId="77777777" w:rsidR="00453A09" w:rsidRDefault="00453A09">
            <w:pPr>
              <w:jc w:val="center"/>
            </w:pPr>
            <w:r>
              <w:t>8</w:t>
            </w:r>
          </w:p>
        </w:tc>
        <w:tc>
          <w:tcPr>
            <w:tcW w:w="1276" w:type="dxa"/>
            <w:tcBorders>
              <w:top w:val="single" w:sz="4" w:space="0" w:color="000000"/>
              <w:left w:val="single" w:sz="4" w:space="0" w:color="000000"/>
              <w:bottom w:val="single" w:sz="4" w:space="0" w:color="000000"/>
              <w:right w:val="single" w:sz="4" w:space="0" w:color="000000"/>
            </w:tcBorders>
            <w:hideMark/>
          </w:tcPr>
          <w:p w14:paraId="04284859" w14:textId="77777777" w:rsidR="00453A09" w:rsidRDefault="00453A09">
            <w:pPr>
              <w:jc w:val="center"/>
            </w:pPr>
            <w:r>
              <w:t>9</w:t>
            </w:r>
          </w:p>
        </w:tc>
      </w:tr>
      <w:tr w:rsidR="00453A09" w14:paraId="6DEEA904" w14:textId="77777777" w:rsidTr="00453A09">
        <w:trPr>
          <w:trHeight w:val="545"/>
        </w:trPr>
        <w:tc>
          <w:tcPr>
            <w:tcW w:w="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9EAC1EF" w14:textId="77777777" w:rsidR="00453A09" w:rsidRDefault="00453A09">
            <w:pPr>
              <w:jc w:val="center"/>
            </w:pPr>
            <w:r>
              <w:rPr>
                <w:rFonts w:eastAsia="Liberation Sans"/>
                <w:color w:val="000000"/>
              </w:rPr>
              <w:t>1</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1EAFC4" w14:textId="77777777" w:rsidR="00453A09" w:rsidRDefault="00453A09">
            <w:pPr>
              <w:rPr>
                <w:lang w:eastAsia="en-US"/>
              </w:rPr>
            </w:pP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A499FAF" w14:textId="77777777" w:rsidR="00453A09" w:rsidRDefault="00453A09">
            <w:pPr>
              <w:rPr>
                <w:color w:val="000000"/>
                <w:lang w:eastAsia="en-US"/>
              </w:rPr>
            </w:pP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7FE03C" w14:textId="77777777" w:rsidR="00453A09" w:rsidRDefault="00453A09">
            <w:pPr>
              <w:rPr>
                <w:lang w:eastAsia="en-US"/>
              </w:rPr>
            </w:pP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CA013E" w14:textId="77777777" w:rsidR="00453A09" w:rsidRDefault="00453A09">
            <w:pPr>
              <w:rPr>
                <w:lang w:eastAsia="en-US"/>
              </w:rPr>
            </w:pP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E57C8" w14:textId="77777777" w:rsidR="00453A09" w:rsidRDefault="00453A09">
            <w:pPr>
              <w:rPr>
                <w:lang w:eastAsia="en-US"/>
              </w:rPr>
            </w:pP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9A463C" w14:textId="77777777" w:rsidR="00453A09" w:rsidRDefault="00453A09">
            <w:pPr>
              <w:rPr>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63853693" w14:textId="77777777" w:rsidR="00453A09" w:rsidRDefault="00453A09">
            <w:pPr>
              <w:rPr>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088B9563" w14:textId="77777777" w:rsidR="00453A09" w:rsidRDefault="00453A09">
            <w:pPr>
              <w:rPr>
                <w:lang w:eastAsia="en-US"/>
              </w:rPr>
            </w:pPr>
          </w:p>
        </w:tc>
      </w:tr>
      <w:tr w:rsidR="00453A09" w14:paraId="0B75AAD8" w14:textId="77777777" w:rsidTr="00453A09">
        <w:trPr>
          <w:trHeight w:val="425"/>
        </w:trPr>
        <w:tc>
          <w:tcPr>
            <w:tcW w:w="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D6E52D" w14:textId="77777777" w:rsidR="00453A09" w:rsidRDefault="00453A09">
            <w:pPr>
              <w:jc w:val="center"/>
            </w:pPr>
            <w:r>
              <w:rPr>
                <w:rFonts w:eastAsia="Liberation Sans"/>
                <w:color w:val="000000"/>
              </w:rPr>
              <w:t>…</w:t>
            </w: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22F0C1" w14:textId="77777777" w:rsidR="00453A09" w:rsidRDefault="00453A09">
            <w:pPr>
              <w:rPr>
                <w:lang w:eastAsia="en-US"/>
              </w:rPr>
            </w:pP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97AC3E6" w14:textId="77777777" w:rsidR="00453A09" w:rsidRDefault="00453A09">
            <w:pPr>
              <w:rPr>
                <w:color w:val="000000"/>
                <w:lang w:eastAsia="en-US"/>
              </w:rPr>
            </w:pP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BA39B3" w14:textId="77777777" w:rsidR="00453A09" w:rsidRDefault="00453A09">
            <w:pPr>
              <w:rPr>
                <w:lang w:eastAsia="en-US"/>
              </w:rPr>
            </w:pP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447EA5" w14:textId="77777777" w:rsidR="00453A09" w:rsidRDefault="00453A09">
            <w:pPr>
              <w:rPr>
                <w:lang w:eastAsia="en-US"/>
              </w:rPr>
            </w:pP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BB21BC" w14:textId="77777777" w:rsidR="00453A09" w:rsidRDefault="00453A09">
            <w:pPr>
              <w:rPr>
                <w:lang w:eastAsia="en-US"/>
              </w:rPr>
            </w:pP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0A0010" w14:textId="77777777" w:rsidR="00453A09" w:rsidRDefault="00453A09">
            <w:pPr>
              <w:rPr>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4AB14CB0" w14:textId="77777777" w:rsidR="00453A09" w:rsidRDefault="00453A09">
            <w:pPr>
              <w:rPr>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0ED7E4EA" w14:textId="77777777" w:rsidR="00453A09" w:rsidRDefault="00453A09">
            <w:pPr>
              <w:rPr>
                <w:lang w:eastAsia="en-US"/>
              </w:rPr>
            </w:pPr>
          </w:p>
        </w:tc>
      </w:tr>
      <w:tr w:rsidR="00453A09" w14:paraId="6160B833" w14:textId="77777777" w:rsidTr="00453A09">
        <w:trPr>
          <w:trHeight w:val="815"/>
        </w:trPr>
        <w:tc>
          <w:tcPr>
            <w:tcW w:w="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27DF09" w14:textId="77777777" w:rsidR="00453A09" w:rsidRDefault="00453A09">
            <w:pPr>
              <w:jc w:val="center"/>
            </w:pP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0A42972" w14:textId="77777777" w:rsidR="00453A09" w:rsidRDefault="00453A09">
            <w:pPr>
              <w:jc w:val="right"/>
            </w:pPr>
            <w:r>
              <w:rPr>
                <w:rFonts w:eastAsia="Liberation Sans"/>
                <w:color w:val="000000"/>
              </w:rPr>
              <w:t>Итого</w:t>
            </w:r>
          </w:p>
        </w:tc>
        <w:tc>
          <w:tcPr>
            <w:tcW w:w="9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D6D7B4" w14:textId="77777777" w:rsidR="00453A09" w:rsidRDefault="00453A09">
            <w:pPr>
              <w:rPr>
                <w:color w:val="000000"/>
                <w:lang w:eastAsia="en-US"/>
              </w:rPr>
            </w:pPr>
          </w:p>
        </w:tc>
        <w:tc>
          <w:tcPr>
            <w:tcW w:w="113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11DCD57" w14:textId="77777777" w:rsidR="00453A09" w:rsidRDefault="00453A09">
            <w:pPr>
              <w:rPr>
                <w:lang w:eastAsia="en-US"/>
              </w:rPr>
            </w:pPr>
          </w:p>
        </w:tc>
        <w:tc>
          <w:tcPr>
            <w:tcW w:w="14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5B37E1" w14:textId="77777777" w:rsidR="00453A09" w:rsidRDefault="00453A09">
            <w:pPr>
              <w:rPr>
                <w:lang w:eastAsia="en-US"/>
              </w:rPr>
            </w:pPr>
          </w:p>
        </w:tc>
        <w:tc>
          <w:tcPr>
            <w:tcW w:w="9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97B9233" w14:textId="77777777" w:rsidR="00453A09" w:rsidRDefault="00453A09">
            <w:pPr>
              <w:rPr>
                <w:lang w:eastAsia="en-US"/>
              </w:rPr>
            </w:pP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A471BE" w14:textId="77777777" w:rsidR="00453A09" w:rsidRDefault="00453A09">
            <w:pPr>
              <w:rPr>
                <w:lang w:eastAsia="en-US"/>
              </w:rPr>
            </w:pPr>
          </w:p>
        </w:tc>
        <w:tc>
          <w:tcPr>
            <w:tcW w:w="1417" w:type="dxa"/>
            <w:tcBorders>
              <w:top w:val="single" w:sz="4" w:space="0" w:color="000000"/>
              <w:left w:val="single" w:sz="4" w:space="0" w:color="000000"/>
              <w:bottom w:val="single" w:sz="4" w:space="0" w:color="000000"/>
              <w:right w:val="single" w:sz="4" w:space="0" w:color="000000"/>
            </w:tcBorders>
          </w:tcPr>
          <w:p w14:paraId="33AC36E1" w14:textId="77777777" w:rsidR="00453A09" w:rsidRDefault="00453A09">
            <w:pPr>
              <w:rPr>
                <w:lang w:eastAsia="en-US"/>
              </w:rPr>
            </w:pPr>
          </w:p>
        </w:tc>
        <w:tc>
          <w:tcPr>
            <w:tcW w:w="1276" w:type="dxa"/>
            <w:tcBorders>
              <w:top w:val="single" w:sz="4" w:space="0" w:color="000000"/>
              <w:left w:val="single" w:sz="4" w:space="0" w:color="000000"/>
              <w:bottom w:val="single" w:sz="4" w:space="0" w:color="000000"/>
              <w:right w:val="single" w:sz="4" w:space="0" w:color="000000"/>
            </w:tcBorders>
          </w:tcPr>
          <w:p w14:paraId="70C219B2" w14:textId="77777777" w:rsidR="00453A09" w:rsidRDefault="00453A09">
            <w:pPr>
              <w:rPr>
                <w:lang w:eastAsia="en-US"/>
              </w:rPr>
            </w:pPr>
          </w:p>
        </w:tc>
      </w:tr>
    </w:tbl>
    <w:p w14:paraId="56876427" w14:textId="77777777" w:rsidR="00453A09" w:rsidRDefault="00453A09" w:rsidP="00453A09">
      <w:pPr>
        <w:widowControl w:val="0"/>
        <w:tabs>
          <w:tab w:val="left" w:pos="918"/>
        </w:tabs>
        <w:spacing w:line="322" w:lineRule="exact"/>
        <w:ind w:left="-284"/>
        <w:jc w:val="both"/>
        <w:rPr>
          <w:rFonts w:eastAsia="Calibri"/>
          <w:bCs/>
        </w:rPr>
      </w:pPr>
    </w:p>
    <w:p w14:paraId="231A0E07" w14:textId="77777777" w:rsidR="00453A09" w:rsidRDefault="00453A09" w:rsidP="00453A09">
      <w:pPr>
        <w:widowControl w:val="0"/>
        <w:tabs>
          <w:tab w:val="left" w:pos="918"/>
        </w:tabs>
        <w:spacing w:line="322" w:lineRule="exact"/>
        <w:ind w:left="-284"/>
        <w:jc w:val="both"/>
        <w:rPr>
          <w:rFonts w:eastAsia="Calibri"/>
          <w:bCs/>
        </w:rPr>
      </w:pPr>
      <w:r>
        <w:rPr>
          <w:rFonts w:eastAsia="Calibri"/>
          <w:bCs/>
        </w:rPr>
        <w:t xml:space="preserve">Глава </w:t>
      </w:r>
      <w:r>
        <w:t>Варненского</w:t>
      </w:r>
      <w:r>
        <w:rPr>
          <w:rFonts w:eastAsia="Calibri"/>
          <w:bCs/>
        </w:rPr>
        <w:t xml:space="preserve"> муниципального округа</w:t>
      </w:r>
    </w:p>
    <w:p w14:paraId="3998DE90" w14:textId="77777777" w:rsidR="00453A09" w:rsidRDefault="00453A09" w:rsidP="00453A09">
      <w:pPr>
        <w:widowControl w:val="0"/>
        <w:tabs>
          <w:tab w:val="left" w:pos="918"/>
        </w:tabs>
        <w:spacing w:line="322" w:lineRule="exact"/>
        <w:ind w:left="-284"/>
        <w:jc w:val="both"/>
        <w:rPr>
          <w:rFonts w:eastAsia="Calibri"/>
          <w:bCs/>
        </w:rPr>
      </w:pPr>
      <w:r>
        <w:rPr>
          <w:rFonts w:eastAsia="Calibri"/>
          <w:bCs/>
        </w:rPr>
        <w:t>Челябинской области _________ _________________</w:t>
      </w:r>
    </w:p>
    <w:p w14:paraId="389F00BF" w14:textId="77777777" w:rsidR="00453A09" w:rsidRDefault="00453A09" w:rsidP="00453A09">
      <w:pPr>
        <w:widowControl w:val="0"/>
        <w:tabs>
          <w:tab w:val="left" w:pos="918"/>
        </w:tabs>
        <w:spacing w:line="322" w:lineRule="exact"/>
        <w:jc w:val="both"/>
        <w:rPr>
          <w:rFonts w:eastAsia="Calibri"/>
          <w:bCs/>
          <w:sz w:val="18"/>
          <w:szCs w:val="18"/>
        </w:rPr>
      </w:pPr>
      <w:r>
        <w:rPr>
          <w:rFonts w:eastAsia="Calibri"/>
          <w:bCs/>
          <w:sz w:val="18"/>
          <w:szCs w:val="18"/>
        </w:rPr>
        <w:t xml:space="preserve">                                            (</w:t>
      </w:r>
      <w:proofErr w:type="gramStart"/>
      <w:r>
        <w:rPr>
          <w:rFonts w:eastAsia="Calibri"/>
          <w:bCs/>
          <w:sz w:val="18"/>
          <w:szCs w:val="18"/>
        </w:rPr>
        <w:t xml:space="preserve">подпись)   </w:t>
      </w:r>
      <w:proofErr w:type="gramEnd"/>
      <w:r>
        <w:rPr>
          <w:rFonts w:eastAsia="Calibri"/>
          <w:bCs/>
          <w:sz w:val="18"/>
          <w:szCs w:val="18"/>
        </w:rPr>
        <w:t xml:space="preserve">             (Ф.И.О.)</w:t>
      </w:r>
    </w:p>
    <w:p w14:paraId="46EC6F56" w14:textId="77777777" w:rsidR="00453A09" w:rsidRDefault="00453A09" w:rsidP="00453A09">
      <w:pPr>
        <w:widowControl w:val="0"/>
        <w:tabs>
          <w:tab w:val="left" w:pos="918"/>
        </w:tabs>
        <w:spacing w:line="322" w:lineRule="exact"/>
        <w:ind w:left="-284"/>
        <w:jc w:val="both"/>
        <w:rPr>
          <w:rFonts w:eastAsia="Calibri"/>
          <w:bCs/>
          <w:sz w:val="18"/>
          <w:szCs w:val="18"/>
        </w:rPr>
      </w:pPr>
      <w:r>
        <w:rPr>
          <w:rFonts w:eastAsia="Calibri"/>
          <w:bCs/>
          <w:sz w:val="18"/>
          <w:szCs w:val="18"/>
        </w:rPr>
        <w:t>М.П.</w:t>
      </w:r>
    </w:p>
    <w:p w14:paraId="777808CF" w14:textId="77777777" w:rsidR="00453A09" w:rsidRDefault="00453A09" w:rsidP="00453A09">
      <w:pPr>
        <w:widowControl w:val="0"/>
        <w:tabs>
          <w:tab w:val="left" w:pos="918"/>
        </w:tabs>
        <w:spacing w:line="322" w:lineRule="exact"/>
        <w:ind w:left="-284"/>
        <w:jc w:val="both"/>
        <w:rPr>
          <w:rFonts w:eastAsia="Calibri"/>
          <w:bCs/>
        </w:rPr>
      </w:pPr>
      <w:r>
        <w:rPr>
          <w:rFonts w:eastAsia="Calibri"/>
          <w:bCs/>
        </w:rPr>
        <w:t>Согласовано:</w:t>
      </w:r>
    </w:p>
    <w:p w14:paraId="52F6F3D8" w14:textId="77777777" w:rsidR="00453A09" w:rsidRDefault="00453A09" w:rsidP="00453A09">
      <w:pPr>
        <w:widowControl w:val="0"/>
        <w:tabs>
          <w:tab w:val="left" w:pos="918"/>
        </w:tabs>
        <w:spacing w:line="322" w:lineRule="exact"/>
        <w:ind w:left="-284"/>
        <w:jc w:val="both"/>
        <w:rPr>
          <w:rFonts w:eastAsia="Calibri"/>
          <w:bCs/>
        </w:rPr>
      </w:pPr>
      <w:proofErr w:type="gramStart"/>
      <w:r>
        <w:rPr>
          <w:rFonts w:eastAsia="Calibri"/>
          <w:bCs/>
        </w:rPr>
        <w:t>Военный  комиссар</w:t>
      </w:r>
      <w:proofErr w:type="gramEnd"/>
      <w:r>
        <w:rPr>
          <w:rFonts w:eastAsia="Calibri"/>
          <w:bCs/>
        </w:rPr>
        <w:t xml:space="preserve">  </w:t>
      </w:r>
      <w:proofErr w:type="spellStart"/>
      <w:r>
        <w:t>г.Карталы</w:t>
      </w:r>
      <w:proofErr w:type="spellEnd"/>
      <w:r>
        <w:t>, Варненского, Карталинского и Чесменского районов</w:t>
      </w:r>
    </w:p>
    <w:p w14:paraId="66F58F0A" w14:textId="77777777" w:rsidR="00453A09" w:rsidRDefault="00453A09" w:rsidP="00453A09">
      <w:pPr>
        <w:widowControl w:val="0"/>
        <w:tabs>
          <w:tab w:val="left" w:pos="918"/>
        </w:tabs>
        <w:spacing w:line="322" w:lineRule="exact"/>
        <w:ind w:left="-284"/>
        <w:jc w:val="both"/>
        <w:rPr>
          <w:rFonts w:eastAsia="Calibri"/>
          <w:bCs/>
        </w:rPr>
      </w:pPr>
      <w:r>
        <w:rPr>
          <w:rFonts w:eastAsia="Calibri"/>
          <w:bCs/>
        </w:rPr>
        <w:t xml:space="preserve">Челябинской </w:t>
      </w:r>
      <w:proofErr w:type="gramStart"/>
      <w:r>
        <w:rPr>
          <w:rFonts w:eastAsia="Calibri"/>
          <w:bCs/>
        </w:rPr>
        <w:t>области  _</w:t>
      </w:r>
      <w:proofErr w:type="gramEnd"/>
      <w:r>
        <w:rPr>
          <w:rFonts w:eastAsia="Calibri"/>
          <w:bCs/>
        </w:rPr>
        <w:t>________ ________________</w:t>
      </w:r>
    </w:p>
    <w:p w14:paraId="757D7036" w14:textId="77777777" w:rsidR="00453A09" w:rsidRDefault="00453A09" w:rsidP="00453A09">
      <w:pPr>
        <w:widowControl w:val="0"/>
        <w:tabs>
          <w:tab w:val="left" w:pos="918"/>
        </w:tabs>
        <w:spacing w:line="322" w:lineRule="exact"/>
        <w:jc w:val="both"/>
        <w:rPr>
          <w:rFonts w:eastAsia="Calibri"/>
          <w:bCs/>
          <w:sz w:val="18"/>
          <w:szCs w:val="18"/>
        </w:rPr>
      </w:pPr>
      <w:r>
        <w:rPr>
          <w:rFonts w:eastAsia="Calibri"/>
          <w:bCs/>
        </w:rPr>
        <w:t xml:space="preserve">                                    </w:t>
      </w:r>
      <w:r>
        <w:rPr>
          <w:rFonts w:eastAsia="Calibri"/>
          <w:bCs/>
          <w:sz w:val="18"/>
          <w:szCs w:val="18"/>
        </w:rPr>
        <w:t>(</w:t>
      </w:r>
      <w:proofErr w:type="gramStart"/>
      <w:r>
        <w:rPr>
          <w:rFonts w:eastAsia="Calibri"/>
          <w:bCs/>
          <w:sz w:val="18"/>
          <w:szCs w:val="18"/>
        </w:rPr>
        <w:t xml:space="preserve">подпись)   </w:t>
      </w:r>
      <w:proofErr w:type="gramEnd"/>
      <w:r>
        <w:rPr>
          <w:rFonts w:eastAsia="Calibri"/>
          <w:bCs/>
          <w:sz w:val="18"/>
          <w:szCs w:val="18"/>
        </w:rPr>
        <w:t xml:space="preserve">              (Ф.И.О.)</w:t>
      </w:r>
    </w:p>
    <w:p w14:paraId="6846B1F0" w14:textId="1DD9892F" w:rsidR="00453A09" w:rsidRDefault="00453A09" w:rsidP="00453A09">
      <w:pPr>
        <w:widowControl w:val="0"/>
        <w:tabs>
          <w:tab w:val="left" w:pos="918"/>
        </w:tabs>
        <w:spacing w:line="322" w:lineRule="exact"/>
        <w:ind w:left="-284"/>
        <w:jc w:val="both"/>
        <w:rPr>
          <w:rFonts w:eastAsia="Calibri"/>
          <w:bCs/>
          <w:sz w:val="18"/>
          <w:szCs w:val="18"/>
        </w:rPr>
      </w:pPr>
      <w:r>
        <w:rPr>
          <w:rFonts w:eastAsia="Calibri"/>
          <w:bCs/>
          <w:sz w:val="18"/>
          <w:szCs w:val="18"/>
        </w:rPr>
        <w:t>М.П.</w:t>
      </w:r>
    </w:p>
    <w:p w14:paraId="5347D62F" w14:textId="77777777" w:rsidR="00CF6C26" w:rsidRDefault="00CF6C26"/>
    <w:sectPr w:rsidR="00CF6C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CC"/>
    <w:family w:val="swiss"/>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A5E"/>
    <w:rsid w:val="00453A09"/>
    <w:rsid w:val="00CF6C26"/>
    <w:rsid w:val="00F07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F3910"/>
  <w15:chartTrackingRefBased/>
  <w15:docId w15:val="{13FBEA60-6106-49A3-8211-5DA2D15B7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3A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53A09"/>
    <w:pPr>
      <w:keepNext/>
      <w:outlineLvl w:val="0"/>
    </w:pPr>
    <w:rPr>
      <w:sz w:val="28"/>
      <w:szCs w:val="20"/>
    </w:rPr>
  </w:style>
  <w:style w:type="paragraph" w:styleId="2">
    <w:name w:val="heading 2"/>
    <w:basedOn w:val="a"/>
    <w:next w:val="a"/>
    <w:link w:val="20"/>
    <w:semiHidden/>
    <w:unhideWhenUsed/>
    <w:qFormat/>
    <w:rsid w:val="00453A09"/>
    <w:pPr>
      <w:keepNext/>
      <w:ind w:left="-108"/>
      <w:jc w:val="center"/>
      <w:outlineLvl w:val="1"/>
    </w:pPr>
    <w:rPr>
      <w:b/>
      <w:sz w:val="32"/>
      <w:szCs w:val="20"/>
    </w:rPr>
  </w:style>
  <w:style w:type="paragraph" w:styleId="3">
    <w:name w:val="heading 3"/>
    <w:basedOn w:val="a"/>
    <w:next w:val="a"/>
    <w:link w:val="30"/>
    <w:semiHidden/>
    <w:unhideWhenUsed/>
    <w:qFormat/>
    <w:rsid w:val="00453A09"/>
    <w:pPr>
      <w:keepNext/>
      <w:jc w:val="center"/>
      <w:outlineLvl w:val="2"/>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453A09"/>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453A09"/>
    <w:rPr>
      <w:rFonts w:ascii="Times New Roman" w:eastAsia="Times New Roman" w:hAnsi="Times New Roman" w:cs="Times New Roman"/>
      <w:b/>
      <w:sz w:val="32"/>
      <w:szCs w:val="20"/>
      <w:lang w:eastAsia="ru-RU"/>
    </w:rPr>
  </w:style>
  <w:style w:type="character" w:customStyle="1" w:styleId="30">
    <w:name w:val="Заголовок 3 Знак"/>
    <w:basedOn w:val="a0"/>
    <w:link w:val="3"/>
    <w:semiHidden/>
    <w:qFormat/>
    <w:rsid w:val="00453A09"/>
    <w:rPr>
      <w:rFonts w:ascii="Times New Roman" w:eastAsia="Times New Roman" w:hAnsi="Times New Roman" w:cs="Times New Roman"/>
      <w:sz w:val="24"/>
      <w:szCs w:val="20"/>
      <w:lang w:eastAsia="ru-RU"/>
    </w:rPr>
  </w:style>
  <w:style w:type="paragraph" w:styleId="a3">
    <w:name w:val="Title"/>
    <w:basedOn w:val="a"/>
    <w:link w:val="a4"/>
    <w:qFormat/>
    <w:rsid w:val="00453A09"/>
    <w:pPr>
      <w:jc w:val="center"/>
    </w:pPr>
    <w:rPr>
      <w:sz w:val="28"/>
      <w:szCs w:val="20"/>
    </w:rPr>
  </w:style>
  <w:style w:type="character" w:customStyle="1" w:styleId="a4">
    <w:name w:val="Заголовок Знак"/>
    <w:basedOn w:val="a0"/>
    <w:link w:val="a3"/>
    <w:qFormat/>
    <w:rsid w:val="00453A09"/>
    <w:rPr>
      <w:rFonts w:ascii="Times New Roman" w:eastAsia="Times New Roman" w:hAnsi="Times New Roman" w:cs="Times New Roman"/>
      <w:sz w:val="28"/>
      <w:szCs w:val="20"/>
      <w:lang w:eastAsia="ru-RU"/>
    </w:rPr>
  </w:style>
  <w:style w:type="paragraph" w:styleId="a5">
    <w:name w:val="Body Text"/>
    <w:basedOn w:val="a"/>
    <w:link w:val="a6"/>
    <w:semiHidden/>
    <w:unhideWhenUsed/>
    <w:qFormat/>
    <w:rsid w:val="00453A09"/>
    <w:pPr>
      <w:jc w:val="both"/>
    </w:pPr>
    <w:rPr>
      <w:sz w:val="28"/>
      <w:szCs w:val="20"/>
    </w:rPr>
  </w:style>
  <w:style w:type="character" w:customStyle="1" w:styleId="a6">
    <w:name w:val="Основной текст Знак"/>
    <w:basedOn w:val="a0"/>
    <w:link w:val="a5"/>
    <w:semiHidden/>
    <w:qFormat/>
    <w:rsid w:val="00453A09"/>
    <w:rPr>
      <w:rFonts w:ascii="Times New Roman" w:eastAsia="Times New Roman" w:hAnsi="Times New Roman" w:cs="Times New Roman"/>
      <w:sz w:val="28"/>
      <w:szCs w:val="20"/>
      <w:lang w:eastAsia="ru-RU"/>
    </w:rPr>
  </w:style>
  <w:style w:type="table" w:styleId="a7">
    <w:name w:val="Table Grid"/>
    <w:basedOn w:val="a1"/>
    <w:uiPriority w:val="39"/>
    <w:qFormat/>
    <w:rsid w:val="00453A09"/>
    <w:pPr>
      <w:spacing w:after="0" w:line="240" w:lineRule="auto"/>
    </w:pPr>
    <w:rPr>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rsid w:val="00453A0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7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3038</Words>
  <Characters>17323</Characters>
  <Application>Microsoft Office Word</Application>
  <DocSecurity>0</DocSecurity>
  <Lines>144</Lines>
  <Paragraphs>40</Paragraphs>
  <ScaleCrop>false</ScaleCrop>
  <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Elenadep</dc:creator>
  <cp:keywords/>
  <dc:description/>
  <cp:lastModifiedBy>Elenadep</cp:lastModifiedBy>
  <cp:revision>3</cp:revision>
  <dcterms:created xsi:type="dcterms:W3CDTF">2026-05-20T12:37:00Z</dcterms:created>
  <dcterms:modified xsi:type="dcterms:W3CDTF">2026-05-20T12:38:00Z</dcterms:modified>
</cp:coreProperties>
</file>